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2D37D6" w:rsidRDefault="00A40D4B">
      <w:pPr>
        <w:keepNext/>
        <w:spacing w:before="240" w:after="60"/>
        <w:jc w:val="center"/>
      </w:pPr>
      <w:r>
        <w:rPr>
          <w:rFonts w:ascii="Times New Roman" w:eastAsia="Times New Roman" w:hAnsi="Times New Roman" w:cs="Times New Roman"/>
          <w:b/>
          <w:sz w:val="28"/>
          <w:szCs w:val="28"/>
        </w:rPr>
        <w:t>CRITERIOS DE ARTICULACIÓN DE LOS PROCESOS ETNOEDUCATIVOS AFROCOLOMBIANOS AL CURRÍCULO</w:t>
      </w:r>
    </w:p>
    <w:p w:rsidR="002D37D6" w:rsidRDefault="00A40D4B">
      <w:pPr>
        <w:spacing w:after="0" w:line="240" w:lineRule="auto"/>
        <w:jc w:val="right"/>
      </w:pPr>
      <w:r>
        <w:rPr>
          <w:rFonts w:ascii="Times New Roman" w:eastAsia="Times New Roman" w:hAnsi="Times New Roman" w:cs="Times New Roman"/>
          <w:b/>
          <w:sz w:val="20"/>
          <w:szCs w:val="20"/>
        </w:rPr>
        <w:t>LUISA MARGARITA SANCHEZ ARROYAVE</w:t>
      </w:r>
    </w:p>
    <w:p w:rsidR="002D37D6" w:rsidRDefault="00A40D4B">
      <w:pPr>
        <w:spacing w:after="0" w:line="240" w:lineRule="auto"/>
        <w:jc w:val="right"/>
      </w:pPr>
      <w:r>
        <w:rPr>
          <w:rFonts w:ascii="Times New Roman" w:eastAsia="Times New Roman" w:hAnsi="Times New Roman" w:cs="Times New Roman"/>
          <w:b/>
          <w:sz w:val="20"/>
          <w:szCs w:val="20"/>
        </w:rPr>
        <w:t>Sistema de Universidades Estatales del Caribe</w:t>
      </w:r>
    </w:p>
    <w:p w:rsidR="002D37D6" w:rsidRDefault="00A40D4B">
      <w:pPr>
        <w:spacing w:after="0" w:line="240" w:lineRule="auto"/>
        <w:jc w:val="right"/>
      </w:pPr>
      <w:r>
        <w:rPr>
          <w:rFonts w:ascii="Times New Roman" w:eastAsia="Times New Roman" w:hAnsi="Times New Roman" w:cs="Times New Roman"/>
          <w:b/>
          <w:sz w:val="20"/>
          <w:szCs w:val="20"/>
        </w:rPr>
        <w:t>Cel. 3145661085</w:t>
      </w:r>
    </w:p>
    <w:p w:rsidR="002D37D6" w:rsidRDefault="00623A23">
      <w:pPr>
        <w:spacing w:after="0" w:line="240" w:lineRule="auto"/>
        <w:jc w:val="right"/>
      </w:pPr>
      <w:hyperlink r:id="rId7">
        <w:r w:rsidR="00A40D4B">
          <w:rPr>
            <w:rFonts w:ascii="Times New Roman" w:eastAsia="Times New Roman" w:hAnsi="Times New Roman" w:cs="Times New Roman"/>
            <w:b/>
            <w:color w:val="0000FF"/>
            <w:sz w:val="20"/>
            <w:szCs w:val="20"/>
            <w:u w:val="single"/>
          </w:rPr>
          <w:t>lujuan2000@gmail.com</w:t>
        </w:r>
      </w:hyperlink>
      <w:hyperlink r:id="rId8"/>
    </w:p>
    <w:p w:rsidR="002D37D6" w:rsidRDefault="00623A23">
      <w:pPr>
        <w:spacing w:after="0" w:line="240" w:lineRule="auto"/>
        <w:jc w:val="both"/>
      </w:pPr>
      <w:hyperlink r:id="rId9"/>
    </w:p>
    <w:p w:rsidR="002D37D6" w:rsidRDefault="00A40D4B">
      <w:pPr>
        <w:spacing w:after="0" w:line="240" w:lineRule="auto"/>
        <w:jc w:val="right"/>
      </w:pPr>
      <w:r>
        <w:rPr>
          <w:rFonts w:ascii="Times New Roman" w:eastAsia="Times New Roman" w:hAnsi="Times New Roman" w:cs="Times New Roman"/>
          <w:b/>
          <w:sz w:val="20"/>
          <w:szCs w:val="20"/>
        </w:rPr>
        <w:t>JOSE DE LAS MERCEDES MORA MADERA</w:t>
      </w:r>
    </w:p>
    <w:p w:rsidR="002D37D6" w:rsidRDefault="00A40D4B">
      <w:pPr>
        <w:spacing w:after="0" w:line="240" w:lineRule="auto"/>
        <w:jc w:val="right"/>
      </w:pPr>
      <w:r>
        <w:rPr>
          <w:rFonts w:ascii="Times New Roman" w:eastAsia="Times New Roman" w:hAnsi="Times New Roman" w:cs="Times New Roman"/>
          <w:b/>
          <w:sz w:val="20"/>
          <w:szCs w:val="20"/>
        </w:rPr>
        <w:t>Sistema de Universidades Estatales del Caribe</w:t>
      </w:r>
    </w:p>
    <w:p w:rsidR="002D37D6" w:rsidRDefault="00623A23">
      <w:pPr>
        <w:spacing w:after="0" w:line="240" w:lineRule="auto"/>
        <w:jc w:val="right"/>
      </w:pPr>
      <w:hyperlink r:id="rId10">
        <w:r w:rsidR="00A40D4B">
          <w:rPr>
            <w:rFonts w:ascii="Times New Roman" w:eastAsia="Times New Roman" w:hAnsi="Times New Roman" w:cs="Times New Roman"/>
            <w:color w:val="0000FF"/>
            <w:sz w:val="20"/>
            <w:szCs w:val="20"/>
            <w:highlight w:val="white"/>
            <w:u w:val="single"/>
          </w:rPr>
          <w:t>jmoramadera@hotmail.com</w:t>
        </w:r>
      </w:hyperlink>
      <w:hyperlink r:id="rId11"/>
    </w:p>
    <w:p w:rsidR="002D37D6" w:rsidRDefault="00A40D4B">
      <w:pPr>
        <w:spacing w:after="0" w:line="240" w:lineRule="auto"/>
        <w:jc w:val="right"/>
      </w:pPr>
      <w:r>
        <w:rPr>
          <w:rFonts w:ascii="Times New Roman" w:eastAsia="Times New Roman" w:hAnsi="Times New Roman" w:cs="Times New Roman"/>
          <w:color w:val="222222"/>
          <w:sz w:val="20"/>
          <w:szCs w:val="20"/>
          <w:highlight w:val="white"/>
        </w:rPr>
        <w:t>Cel. 3126961335</w:t>
      </w:r>
    </w:p>
    <w:p w:rsidR="002D37D6" w:rsidRDefault="002D37D6">
      <w:pPr>
        <w:spacing w:line="240" w:lineRule="auto"/>
      </w:pPr>
    </w:p>
    <w:p w:rsidR="002D37D6" w:rsidRDefault="002D37D6">
      <w:pPr>
        <w:spacing w:after="0" w:line="240" w:lineRule="auto"/>
        <w:jc w:val="center"/>
      </w:pPr>
    </w:p>
    <w:p w:rsidR="002D37D6" w:rsidRDefault="00A40D4B">
      <w:pPr>
        <w:spacing w:after="0" w:line="240" w:lineRule="auto"/>
        <w:jc w:val="center"/>
      </w:pPr>
      <w:r>
        <w:rPr>
          <w:rFonts w:ascii="Arial" w:eastAsia="Arial" w:hAnsi="Arial" w:cs="Arial"/>
          <w:b/>
          <w:sz w:val="24"/>
          <w:szCs w:val="24"/>
        </w:rPr>
        <w:t>ABSTRACT</w:t>
      </w:r>
    </w:p>
    <w:p w:rsidR="002D37D6" w:rsidRDefault="00A40D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Pr>
          <w:rFonts w:ascii="inherit" w:eastAsia="inherit" w:hAnsi="inherit" w:cs="inherit"/>
          <w:color w:val="212121"/>
          <w:sz w:val="20"/>
          <w:szCs w:val="20"/>
        </w:rPr>
        <w:t>The results of this research exercise allowed understand and analyze the curricular components of the educational institution the Planchòn was made during the years 2014, 2015 and mid-2016, in an educational setting located in the coastal zone of the department of Cordoba, he was framed between other aspects to define methodological criteria for curricular restructuring in order to strengthen ethnic education processes in the classroom, contributing to the consolidation of cultural identity and sense of belonging from school to the peoples and Afro-Colombian roots.</w:t>
      </w:r>
    </w:p>
    <w:p w:rsidR="002D37D6" w:rsidRDefault="00A40D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Pr>
          <w:rFonts w:ascii="inherit" w:eastAsia="inherit" w:hAnsi="inherit" w:cs="inherit"/>
          <w:color w:val="212121"/>
          <w:sz w:val="20"/>
          <w:szCs w:val="20"/>
        </w:rPr>
        <w:t>The development of the project, in marked in the qualitative paradigm, with a method of participatory action research, carried out in four phases: problem statement and objective action plan proposed improvement and evaluation of results of the actions. The results of the first phase show a significant degree of awareness of the actors address the problem, the formation of the group IAP, design and implementation of interviews with students, teachers, parents and African communities. The instruments used were: interview protocols, diary, workshops with active participation of community members. For information analysis software Atlas tic that allowed categorize the results of the interviews, facilitating the theoretical triangulation of categories of analysis that emerged in the research process was used. The second phase GECP organized working group to appropriate and reflect on curriculum theories, which led to propose a restructuring curriculum in relation to socio-cultural context of African communities. The third phase of the proposed curriculum was endorsed by board and the academic council, and implemented in the educational institution the Planchón, generating some results presented in this article.</w:t>
      </w:r>
    </w:p>
    <w:p w:rsidR="002D37D6" w:rsidRDefault="002D37D6">
      <w:pPr>
        <w:spacing w:after="0" w:line="240" w:lineRule="auto"/>
        <w:jc w:val="center"/>
      </w:pPr>
    </w:p>
    <w:p w:rsidR="002D37D6" w:rsidRDefault="002D37D6">
      <w:pPr>
        <w:spacing w:after="0" w:line="240" w:lineRule="auto"/>
        <w:jc w:val="both"/>
      </w:pPr>
    </w:p>
    <w:p w:rsidR="002D37D6" w:rsidRDefault="00A40D4B">
      <w:pPr>
        <w:spacing w:after="0" w:line="240" w:lineRule="auto"/>
        <w:jc w:val="center"/>
      </w:pPr>
      <w:r>
        <w:rPr>
          <w:rFonts w:ascii="Arial" w:eastAsia="Arial" w:hAnsi="Arial" w:cs="Arial"/>
          <w:b/>
          <w:sz w:val="24"/>
          <w:szCs w:val="24"/>
        </w:rPr>
        <w:t xml:space="preserve">RESUMEN </w:t>
      </w:r>
    </w:p>
    <w:p w:rsidR="002D37D6" w:rsidRDefault="00A40D4B">
      <w:pPr>
        <w:spacing w:line="240" w:lineRule="auto"/>
        <w:jc w:val="both"/>
      </w:pPr>
      <w:r>
        <w:rPr>
          <w:rFonts w:ascii="Times New Roman" w:eastAsia="Times New Roman" w:hAnsi="Times New Roman" w:cs="Times New Roman"/>
          <w:sz w:val="20"/>
          <w:szCs w:val="20"/>
        </w:rPr>
        <w:t>Los resultados del presente ejercicio investigativo permiten comprender y analizar los componentes curriculares de la  Institución Educativa el Planchón, fue realizado durante los  años 2014, 2015 y mediados del 2016, en un entorno educativo ubicado en la zona costera del departamento de Córdoba, se enmarcó entre otros aspectos a definir criterios metodológicos para la restructuración curricular con el objetivo de fortalecer los procesos etnoeducativos en el aula, contribuyendo en la consolidación de la identidad cultural y sentido de pertenencia desde la escuela hacia los pueblos y raíces afrocolombianas.</w:t>
      </w:r>
    </w:p>
    <w:p w:rsidR="002D37D6" w:rsidRDefault="00A40D4B">
      <w:pPr>
        <w:spacing w:line="240" w:lineRule="auto"/>
        <w:jc w:val="both"/>
      </w:pPr>
      <w:r>
        <w:rPr>
          <w:rFonts w:ascii="Times New Roman" w:eastAsia="Times New Roman" w:hAnsi="Times New Roman" w:cs="Times New Roman"/>
          <w:sz w:val="20"/>
          <w:szCs w:val="20"/>
        </w:rPr>
        <w:t xml:space="preserve">El desarrollo del proyecto, estuvo orientado en el paradigma cualitativo, con un método de investigación-acción-participativa, ejecutado en cuatro fases: planteamiento del problema y objetivo, plan de acción, propuesta de mejoramiento y evaluación de resultados de las acciones.  Los resultados de </w:t>
      </w:r>
      <w:r>
        <w:rPr>
          <w:rFonts w:ascii="Times New Roman" w:eastAsia="Times New Roman" w:hAnsi="Times New Roman" w:cs="Times New Roman"/>
          <w:b/>
          <w:i/>
          <w:sz w:val="20"/>
          <w:szCs w:val="20"/>
        </w:rPr>
        <w:t>la primera fase</w:t>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lastRenderedPageBreak/>
        <w:t>muestran un grado importante de sensibilización de los actores frente al problema, la conformación del grupo IAP, diseño y aplicación de entrevistas a estudiantes, docentes, padres de familia y comunidades afro. Los instrumentos utilizados fueron: protocolos de entrevista, diario de campo, realización de talleres con participación activa de los miembros de la comunidad. Para el análisis de la información se utilizó el software Atlas ti, que permitió categorizar los resultados de las entrevistas, facilitando la triangulación teórica de las categorías de análisis que surgieron en el proceso investigativo. La</w:t>
      </w:r>
      <w:r>
        <w:rPr>
          <w:rFonts w:ascii="Times New Roman" w:eastAsia="Times New Roman" w:hAnsi="Times New Roman" w:cs="Times New Roman"/>
          <w:b/>
          <w:i/>
          <w:sz w:val="20"/>
          <w:szCs w:val="20"/>
        </w:rPr>
        <w:t xml:space="preserve"> segunda fase</w:t>
      </w:r>
      <w:r>
        <w:rPr>
          <w:rFonts w:ascii="Times New Roman" w:eastAsia="Times New Roman" w:hAnsi="Times New Roman" w:cs="Times New Roman"/>
          <w:sz w:val="20"/>
          <w:szCs w:val="20"/>
        </w:rPr>
        <w:t xml:space="preserve"> el grupo GECP</w:t>
      </w:r>
      <w:r>
        <w:rPr>
          <w:rFonts w:ascii="Times New Roman" w:eastAsia="Times New Roman" w:hAnsi="Times New Roman" w:cs="Times New Roman"/>
          <w:sz w:val="20"/>
          <w:szCs w:val="20"/>
          <w:vertAlign w:val="superscript"/>
        </w:rPr>
        <w:footnoteReference w:id="1"/>
      </w:r>
      <w:r>
        <w:rPr>
          <w:rFonts w:ascii="Times New Roman" w:eastAsia="Times New Roman" w:hAnsi="Times New Roman" w:cs="Times New Roman"/>
          <w:sz w:val="20"/>
          <w:szCs w:val="20"/>
        </w:rPr>
        <w:t xml:space="preserve"> organizó mesas de trabajo para apropiarse y reflexionar sobre teorías curriculares, que llevaron a plantear una restructuración curricular, en relación al contexto socio cultural de las comunidades afro. </w:t>
      </w:r>
      <w:r>
        <w:rPr>
          <w:rFonts w:ascii="Times New Roman" w:eastAsia="Times New Roman" w:hAnsi="Times New Roman" w:cs="Times New Roman"/>
          <w:b/>
          <w:i/>
          <w:sz w:val="20"/>
          <w:szCs w:val="20"/>
        </w:rPr>
        <w:t>La tercera fase</w:t>
      </w:r>
      <w:r>
        <w:rPr>
          <w:rFonts w:ascii="Times New Roman" w:eastAsia="Times New Roman" w:hAnsi="Times New Roman" w:cs="Times New Roman"/>
          <w:sz w:val="20"/>
          <w:szCs w:val="20"/>
        </w:rPr>
        <w:t xml:space="preserve"> la   propuesta curricular fue avalada por el consejo directivo y consejo académico, e implementada en la Institución Educativa el Planchón, generando algunos resultados que se exponen en el presente artículo. </w:t>
      </w:r>
    </w:p>
    <w:p w:rsidR="002D37D6" w:rsidRDefault="002D37D6">
      <w:pPr>
        <w:jc w:val="both"/>
      </w:pPr>
    </w:p>
    <w:p w:rsidR="002D37D6" w:rsidRDefault="002D37D6">
      <w:pPr>
        <w:spacing w:after="0" w:line="240" w:lineRule="auto"/>
        <w:jc w:val="center"/>
      </w:pPr>
    </w:p>
    <w:p w:rsidR="002D37D6" w:rsidRDefault="00A40D4B">
      <w:pPr>
        <w:spacing w:after="0" w:line="240" w:lineRule="auto"/>
        <w:jc w:val="center"/>
      </w:pPr>
      <w:r>
        <w:rPr>
          <w:rFonts w:ascii="Arial" w:eastAsia="Arial" w:hAnsi="Arial" w:cs="Arial"/>
          <w:b/>
          <w:sz w:val="24"/>
          <w:szCs w:val="24"/>
        </w:rPr>
        <w:t>PALABRAS CLAVES</w:t>
      </w:r>
    </w:p>
    <w:p w:rsidR="002D37D6" w:rsidRDefault="00A40D4B">
      <w:pPr>
        <w:jc w:val="both"/>
      </w:pPr>
      <w:r>
        <w:rPr>
          <w:rFonts w:ascii="Times New Roman" w:eastAsia="Times New Roman" w:hAnsi="Times New Roman" w:cs="Times New Roman"/>
          <w:sz w:val="24"/>
          <w:szCs w:val="24"/>
        </w:rPr>
        <w:t>Etnoeducación, estrategias pedagógicas, currículo</w:t>
      </w:r>
    </w:p>
    <w:p w:rsidR="002D37D6" w:rsidRDefault="002D37D6">
      <w:pPr>
        <w:spacing w:after="0" w:line="240" w:lineRule="auto"/>
        <w:jc w:val="center"/>
      </w:pPr>
    </w:p>
    <w:p w:rsidR="002D37D6" w:rsidRDefault="002D37D6">
      <w:pPr>
        <w:spacing w:after="0" w:line="240" w:lineRule="auto"/>
        <w:jc w:val="center"/>
      </w:pPr>
    </w:p>
    <w:p w:rsidR="002D37D6" w:rsidRDefault="002D37D6">
      <w:pPr>
        <w:spacing w:after="0" w:line="240" w:lineRule="auto"/>
        <w:jc w:val="center"/>
      </w:pPr>
    </w:p>
    <w:p w:rsidR="002D37D6" w:rsidRDefault="00A40D4B">
      <w:pPr>
        <w:spacing w:after="0" w:line="240" w:lineRule="auto"/>
        <w:jc w:val="both"/>
      </w:pPr>
      <w:r>
        <w:rPr>
          <w:rFonts w:ascii="Arial" w:eastAsia="Arial" w:hAnsi="Arial" w:cs="Arial"/>
          <w:b/>
          <w:sz w:val="24"/>
          <w:szCs w:val="24"/>
        </w:rPr>
        <w:t>INTRODUCCIÓN</w:t>
      </w:r>
    </w:p>
    <w:p w:rsidR="002D37D6" w:rsidRDefault="00A40D4B">
      <w:pPr>
        <w:spacing w:line="240" w:lineRule="auto"/>
        <w:jc w:val="both"/>
      </w:pPr>
      <w:r>
        <w:rPr>
          <w:rFonts w:ascii="Arial" w:eastAsia="Arial" w:hAnsi="Arial" w:cs="Arial"/>
          <w:sz w:val="24"/>
          <w:szCs w:val="24"/>
        </w:rPr>
        <w:t xml:space="preserve">     La Institución Educativa El Planchón, consciente de los cambios y trasformaciones que se están suscitando en la búsqueda de nuevos escenarios para el mejoramiento de la calidad de los procesos educativos,ha venido tomando liderazgo y asumiendo un gran compromiso con las comunidades sociales y en especial con el desarrollo etnoeducativo. Este proceso demuestra su compromiso en la búsqueda constante de su excelencia académica, el liderazgo escolar y ante todo asumir una cultura de trabajo en equipo para afrontar los nuevos retos propuestos por el Ministerio de Educación Nacional, y demostrar su activa participación en la Política de Calidad del Sistema de Educación, para ello a continuación se esboza algunos resultados de la investigación desarrollada.</w:t>
      </w:r>
    </w:p>
    <w:p w:rsidR="002D37D6" w:rsidRDefault="00A40D4B">
      <w:pPr>
        <w:spacing w:line="240" w:lineRule="auto"/>
        <w:jc w:val="both"/>
      </w:pPr>
      <w:r>
        <w:rPr>
          <w:rFonts w:ascii="Arial" w:eastAsia="Arial" w:hAnsi="Arial" w:cs="Arial"/>
          <w:sz w:val="24"/>
          <w:szCs w:val="24"/>
        </w:rPr>
        <w:t xml:space="preserve">La comunidad educativa del El Planchón, entiende que la educación está en constante cambio, de allí la necesidad de plantear alternativas hacia el mejoramiento de los procesos etnoeducativos, la recuperación, valoración, apropiación y generación de espacios que responda a las necesidades socio culturales. Desde la Maestría en Educación que lidera el Sue Caribe, se establecen líneas de investigación que tiene como finalidad estudiar y solucionar problemas, que sean pertinentes con las políticas educativas y ante todo con el contexto de los </w:t>
      </w:r>
      <w:r>
        <w:rPr>
          <w:rFonts w:ascii="Arial" w:eastAsia="Arial" w:hAnsi="Arial" w:cs="Arial"/>
          <w:sz w:val="24"/>
          <w:szCs w:val="24"/>
        </w:rPr>
        <w:lastRenderedPageBreak/>
        <w:t>estudiantes, disminuyendo las dificultades presentes en las aulas, ayudando así al mejoramiento de los procesos de enseñanza aprendizaje.</w:t>
      </w:r>
    </w:p>
    <w:p w:rsidR="002D37D6" w:rsidRDefault="00A40D4B">
      <w:pPr>
        <w:spacing w:line="240" w:lineRule="auto"/>
        <w:jc w:val="both"/>
      </w:pPr>
      <w:r>
        <w:rPr>
          <w:rFonts w:ascii="Arial" w:eastAsia="Arial" w:hAnsi="Arial" w:cs="Arial"/>
          <w:sz w:val="24"/>
          <w:szCs w:val="24"/>
        </w:rPr>
        <w:t xml:space="preserve">El fortalecimiento de la cultura afro, requiere del mejoramiento de la enseñanza de la diversidad étnica y cultural que posee la región Caribe, por lo tanto las Instituciones Educativas deben comprender lo que es la enseñanza y el aprendizaje desde una perspectiva hacia el rescate de su identidad cultural, desde y a parir de su propio contexto. De allí, que el ejercicio investigativo tiene presente algunas consideraciones metodológicas y pedagógicas que contribuyen a la búsqueda de alternativas o estrategias para la enseñanza etnoeducativa en aras de mejorar los procesos de articulación y contextualización de los saberes a partir de la exploración de la realidad sociocultural del municipio de Puerto Escondido y, en especial, de la Institución Educativa el Planchón.  </w:t>
      </w:r>
    </w:p>
    <w:p w:rsidR="002D37D6" w:rsidRDefault="00A40D4B">
      <w:pPr>
        <w:spacing w:line="240" w:lineRule="auto"/>
        <w:jc w:val="both"/>
      </w:pPr>
      <w:r>
        <w:rPr>
          <w:rFonts w:ascii="Arial" w:eastAsia="Arial" w:hAnsi="Arial" w:cs="Arial"/>
          <w:sz w:val="24"/>
          <w:szCs w:val="24"/>
        </w:rPr>
        <w:t>Según   Glenys Waters (citado por Mena, 2012), “cualquier cosa que se hace en la situación enseñanza debe basarse en el conocimiento, las destrezas y las habilidades que poseen los alumnos. Esas cosas nunca deben pasarse por alto”. Desde esta perspectiva, el proceso de enseñanza y aprendizaje implica la necesidad de buscar estrategias de enseñanza que permitan abordar los problemas asociados al medio, para el caso de la Institución Educativa el Planchón se ha considerado la necesidad de relacionar  la identidad cultural  con los saberes de la escuela,  desarrollándose así una educación contextualizada, que fortalezca los procesos  etnoeducativos.</w:t>
      </w:r>
    </w:p>
    <w:p w:rsidR="002D37D6" w:rsidRDefault="00A40D4B">
      <w:pPr>
        <w:spacing w:line="240" w:lineRule="auto"/>
        <w:jc w:val="both"/>
      </w:pPr>
      <w:r>
        <w:rPr>
          <w:rFonts w:ascii="Arial" w:eastAsia="Arial" w:hAnsi="Arial" w:cs="Arial"/>
          <w:sz w:val="24"/>
          <w:szCs w:val="24"/>
        </w:rPr>
        <w:t xml:space="preserve">Desde esta perspectiva, el trabajo de investigación está dividido en diferentes Fases que muestran los alcances  logrados. La Fase I, facilitó la planificación y organización de la propuesta, realizando la conformación de un grupo que se dedicó a identificar y priorizar el interés colectivo para mejorar los procesos educativos, partir de allí se concertaron, los objetivos del estudio, los fundamentos metodológicos y teóricos. En la Fase 2, se analizaron las prácticas educativas, se hizo una caracterización y comprensión de los procesos que desarrollan los docentes en el manejo de la etnoeducación, es decir, la forma en que se asume desde el aula la diversidad étnica y cultural. </w:t>
      </w:r>
    </w:p>
    <w:p w:rsidR="002D37D6" w:rsidRDefault="00A40D4B">
      <w:pPr>
        <w:spacing w:line="240" w:lineRule="auto"/>
        <w:jc w:val="both"/>
      </w:pPr>
      <w:r>
        <w:rPr>
          <w:rFonts w:ascii="Arial" w:eastAsia="Arial" w:hAnsi="Arial" w:cs="Arial"/>
          <w:sz w:val="24"/>
          <w:szCs w:val="24"/>
        </w:rPr>
        <w:t xml:space="preserve">Los resultados obtenidos muestran las fortalezas y debilidades, y son el reflejo de un currículo que no está articulando sus procesos hacia las necesidades y problemáticas del contexto, lo cual está asociado a otros factores, entre ellos, la metodología que utilizan los docentes y  la forma como los estudiantes vienen asumiendo su rol en el proceso de enseñanza aprendizaje, por tanto el trabajo plantea la necesidad de proponer e implementar estrategias que posibiliten una forma de enseñar y aprender atendiendo los requerimientos curriculares, cosmovisión de los estudiantes y aquellos aspectos socio culturales del medio. Los </w:t>
      </w:r>
      <w:r>
        <w:rPr>
          <w:rFonts w:ascii="Arial" w:eastAsia="Arial" w:hAnsi="Arial" w:cs="Arial"/>
          <w:sz w:val="24"/>
          <w:szCs w:val="24"/>
        </w:rPr>
        <w:lastRenderedPageBreak/>
        <w:t>procesos de contextualización deben tener presente las características geohistóricas del municipio, sistema de tradiciones, creencias, festividades e idiosincrasia que merecen ser atendidas desde el currículo, generándose así un interés para que el estudiante construya su propio conocimiento a través de la experiencia y los saberes previos.</w:t>
      </w:r>
    </w:p>
    <w:p w:rsidR="002D37D6" w:rsidRDefault="00A40D4B">
      <w:pPr>
        <w:spacing w:line="240" w:lineRule="auto"/>
        <w:jc w:val="both"/>
      </w:pPr>
      <w:r>
        <w:rPr>
          <w:rFonts w:ascii="Arial" w:eastAsia="Arial" w:hAnsi="Arial" w:cs="Arial"/>
          <w:sz w:val="24"/>
          <w:szCs w:val="24"/>
        </w:rPr>
        <w:t xml:space="preserve">En la Fase 3 del desarrollo del trabajo, se describen y caracterizan las particularidades del modelo curricular de la Institución Educativa el Planchón, se explora de otra parte, como se reflejan los requerimientos del Ministerio de Educación, la Ley 70, Ley 115 de 1994, el decreto 1122 de 1998 y el artículo 39, en donde es expone que es obligatorio incluir la cátedra de estudios afro. Se hizo un análisis del PEI, y los proyectos que se vienen adelantando en lo referente a temas, haciendo un parangón entre los componentes, formas de enseñar y ante todo reconocer que elementos fortalecen la identidad cultural en los estudiantes. Estos resultados permitieron hacer una reestructuración curricular, con la participación de los estudiantes, padres de familia, y comunidades afro del municipio de Puerto Escondido, los cuales se muestran en el desarrollo del presente artículo, finalmente, se describen las estrategias pedagógicas implementadas por parte de los docentes con la restructuración del currículo, aspecto que demuestra los alcances y aportes logrados con el proyecto. </w:t>
      </w:r>
    </w:p>
    <w:p w:rsidR="002D37D6" w:rsidRDefault="002D37D6">
      <w:pPr>
        <w:spacing w:after="0" w:line="240" w:lineRule="auto"/>
        <w:jc w:val="both"/>
      </w:pPr>
    </w:p>
    <w:p w:rsidR="002D37D6" w:rsidRDefault="00A40D4B">
      <w:pPr>
        <w:spacing w:after="0" w:line="240" w:lineRule="auto"/>
        <w:jc w:val="both"/>
      </w:pPr>
      <w:r>
        <w:rPr>
          <w:rFonts w:ascii="Arial" w:eastAsia="Arial" w:hAnsi="Arial" w:cs="Arial"/>
          <w:b/>
          <w:sz w:val="24"/>
          <w:szCs w:val="24"/>
        </w:rPr>
        <w:t>METODOLOGIA</w:t>
      </w:r>
    </w:p>
    <w:p w:rsidR="002D37D6" w:rsidRDefault="00A40D4B">
      <w:pPr>
        <w:spacing w:before="240" w:after="240" w:line="240" w:lineRule="auto"/>
        <w:jc w:val="both"/>
      </w:pPr>
      <w:r>
        <w:rPr>
          <w:rFonts w:ascii="Arial" w:eastAsia="Arial" w:hAnsi="Arial" w:cs="Arial"/>
          <w:sz w:val="24"/>
          <w:szCs w:val="24"/>
        </w:rPr>
        <w:t xml:space="preserve">Este trabajo se basa en el enfoque </w:t>
      </w:r>
      <w:r>
        <w:rPr>
          <w:rFonts w:ascii="Arial" w:eastAsia="Arial" w:hAnsi="Arial" w:cs="Arial"/>
          <w:b/>
          <w:i/>
          <w:sz w:val="24"/>
          <w:szCs w:val="24"/>
        </w:rPr>
        <w:t>cualitativo</w:t>
      </w:r>
      <w:r>
        <w:rPr>
          <w:rFonts w:ascii="Arial" w:eastAsia="Arial" w:hAnsi="Arial" w:cs="Arial"/>
          <w:sz w:val="24"/>
          <w:szCs w:val="24"/>
        </w:rPr>
        <w:t xml:space="preserve">, centrado esencialmente en comprender e interpretar la forma en que se desarrollan los procesos educativos al interior de la Institución Educativa El Planchón. Se pretende estudiar la realidad socioeducativa en su contexto natural, tal y como sucede, intentando sacar sentido e interpretar, los fenómenos de acuerdo con los significados que tienen para las personas implicadas. Según lo expuesto por Rodríguez “este tipo de investigación implica la utilización y recogida de una gran variedad de materiales, como son la entrevista, también las experiencias personales, las historias de vida, las observaciones, los textos históricos, y por último, imágenes y sonidos (Rodríguez, et al, 1996: 39). La ejecución de este trabajo se basa en el método de Investigación-Acción Participativa (IAP), que es un modelo diferente del tradicional de hacer investigación científica, y que parte del conocimiento de la opinión de las personas que en él participan, considerándolas importantes dentro del proceso de investigación. (Bernal, 2006).  </w:t>
      </w:r>
    </w:p>
    <w:p w:rsidR="002D37D6" w:rsidRDefault="00A40D4B">
      <w:pPr>
        <w:spacing w:before="240" w:after="240" w:line="240" w:lineRule="auto"/>
        <w:jc w:val="both"/>
      </w:pPr>
      <w:r>
        <w:rPr>
          <w:rFonts w:ascii="Arial" w:eastAsia="Arial" w:hAnsi="Arial" w:cs="Arial"/>
          <w:sz w:val="24"/>
          <w:szCs w:val="24"/>
        </w:rPr>
        <w:t xml:space="preserve">Para tal efecto, se organizaron diferentes reuniones con diferentes actores de la comunidad entre ellos representantes de las comunidades afrocolombianas del municipio de Puerto Escondido, docentes, estudiantes y padres de familia de la </w:t>
      </w:r>
      <w:r>
        <w:rPr>
          <w:rFonts w:ascii="Arial" w:eastAsia="Arial" w:hAnsi="Arial" w:cs="Arial"/>
          <w:sz w:val="24"/>
          <w:szCs w:val="24"/>
        </w:rPr>
        <w:lastRenderedPageBreak/>
        <w:t xml:space="preserve">Institución Educativa el Planchón, en la cual inicialmente se consultaron quienes estaban de acuerdo en vincularse </w:t>
      </w:r>
      <w:r>
        <w:rPr>
          <w:rFonts w:ascii="Arial" w:eastAsia="Arial" w:hAnsi="Arial" w:cs="Arial"/>
          <w:b/>
          <w:sz w:val="24"/>
          <w:szCs w:val="24"/>
        </w:rPr>
        <w:t>en la conformación del grupo IAP.</w:t>
      </w:r>
      <w:r>
        <w:rPr>
          <w:rFonts w:ascii="Arial" w:eastAsia="Arial" w:hAnsi="Arial" w:cs="Arial"/>
          <w:sz w:val="24"/>
          <w:szCs w:val="24"/>
        </w:rPr>
        <w:t xml:space="preserve"> Decidieron participar 7 docentes de un total de 10 (de las áreas de ciencias naturales, ciencias sociales, inglés, español, ética y valores 2 docentes de básica primaria y la rectora). La institución cuenta 576 estudiantes y se tomaron una muestra de 80 estudiantes de los grados 7, 8 y 10, quienes pueden aportar al proceso por su formación y conocimientos del tema, un grupo de 5 padres de familia y un representante de la   asociación afro del municipio.</w:t>
      </w:r>
    </w:p>
    <w:p w:rsidR="002D37D6" w:rsidRDefault="00A40D4B">
      <w:pPr>
        <w:spacing w:before="240" w:after="240" w:line="240" w:lineRule="auto"/>
        <w:jc w:val="both"/>
      </w:pPr>
      <w:r>
        <w:rPr>
          <w:rFonts w:ascii="Arial" w:eastAsia="Arial" w:hAnsi="Arial" w:cs="Arial"/>
          <w:sz w:val="24"/>
          <w:szCs w:val="24"/>
        </w:rPr>
        <w:t>El procesos de reflexión, planeación y transformación de la comunidad educativa en los procesos pedagógicos etnoeducativos  se desarrollaron en tres fases así; comprensión del problema a partir de un diagnóstico desde diferentes opiniones de actores que integran la comunidad están los estudiantes, padres de familia, docentes y comunidad afro; apropiación conceptual sobre los aportes histórico-cultural, ancestral de las comunidad afrocolombiana; construcción de estrategias pedagógicas que fomenten la etnoeducación afrocolombiana en la comunidad educativa el planchón. Cada una de estas fases comprende los siguientes momentos planear la acción en conjunto; ejecutar y observar individual y colectivamente; Reflexionar los resultados de las acciones emprendidas; modificar las prácticas de enseñanza a la luz de los resultados.</w:t>
      </w:r>
    </w:p>
    <w:p w:rsidR="002D37D6" w:rsidRDefault="00A40D4B">
      <w:pPr>
        <w:spacing w:after="0" w:line="240" w:lineRule="auto"/>
        <w:jc w:val="both"/>
      </w:pPr>
      <w:r>
        <w:rPr>
          <w:rFonts w:ascii="Arial" w:eastAsia="Arial" w:hAnsi="Arial" w:cs="Arial"/>
          <w:b/>
          <w:sz w:val="24"/>
          <w:szCs w:val="24"/>
        </w:rPr>
        <w:t>RESULTADOS OBTENIDOS</w:t>
      </w:r>
    </w:p>
    <w:p w:rsidR="002D37D6" w:rsidRDefault="002D37D6">
      <w:pPr>
        <w:spacing w:after="0" w:line="240" w:lineRule="auto"/>
        <w:jc w:val="both"/>
      </w:pPr>
    </w:p>
    <w:p w:rsidR="002D37D6" w:rsidRDefault="00A40D4B">
      <w:pPr>
        <w:spacing w:after="0" w:line="240" w:lineRule="auto"/>
        <w:jc w:val="both"/>
      </w:pPr>
      <w:r>
        <w:rPr>
          <w:rFonts w:ascii="Arial" w:eastAsia="Arial" w:hAnsi="Arial" w:cs="Arial"/>
          <w:b/>
        </w:rPr>
        <w:t xml:space="preserve">REESTRUCTURACIÓN CURRICULAR DESDE LAS COMUNIDADES AFRO DEL MUNICIPIO DE PUERTO ESCONDIDO -CÓRDOBA: EL DIAGNÓSTICO DEL CONTEXTO SOCIO-CULTURAL, FUNDAMENTACIÓN CONCEPTUAL   Y PROPUESTA METODOLOGÍA </w:t>
      </w:r>
    </w:p>
    <w:p w:rsidR="002D37D6" w:rsidRDefault="002D37D6">
      <w:pPr>
        <w:spacing w:after="0" w:line="240" w:lineRule="auto"/>
      </w:pPr>
    </w:p>
    <w:p w:rsidR="002D37D6" w:rsidRDefault="00A40D4B">
      <w:pPr>
        <w:spacing w:after="0"/>
        <w:ind w:left="720"/>
        <w:jc w:val="right"/>
      </w:pPr>
      <w:r>
        <w:rPr>
          <w:rFonts w:ascii="Arial" w:eastAsia="Arial" w:hAnsi="Arial" w:cs="Arial"/>
        </w:rPr>
        <w:t xml:space="preserve"> La escuela sin “contenidos culturales” es una ficción, una propuesta vacía, irreal y descontextualizada. el currículo es la expresión y concreción del plan cultural que la institución escolar hace realidad dentro de unas determinadas condiciones que matizan ese proyecto”</w:t>
      </w:r>
    </w:p>
    <w:p w:rsidR="002D37D6" w:rsidRDefault="00A40D4B">
      <w:pPr>
        <w:spacing w:after="0"/>
        <w:ind w:left="720"/>
        <w:jc w:val="right"/>
      </w:pPr>
      <w:r>
        <w:rPr>
          <w:rFonts w:ascii="Arial" w:eastAsia="Arial" w:hAnsi="Arial" w:cs="Arial"/>
          <w:b/>
        </w:rPr>
        <w:t>Gemino Sacristan</w:t>
      </w:r>
    </w:p>
    <w:p w:rsidR="002D37D6" w:rsidRDefault="002D37D6">
      <w:pPr>
        <w:spacing w:after="0"/>
        <w:ind w:left="720"/>
        <w:jc w:val="right"/>
      </w:pPr>
    </w:p>
    <w:p w:rsidR="002D37D6" w:rsidRDefault="00A40D4B">
      <w:pPr>
        <w:spacing w:after="0"/>
        <w:jc w:val="both"/>
      </w:pPr>
      <w:r>
        <w:rPr>
          <w:rFonts w:ascii="Arial" w:eastAsia="Arial" w:hAnsi="Arial" w:cs="Arial"/>
        </w:rPr>
        <w:t xml:space="preserve">La organización y gestión educativa requiere del análisis y comprensión y aplicación de modelos de desarrollo educativo, ello se constituye en un proceso de mejoramiento continuo de  calidad  de  la educación de una manera integral y voluntaria en todos los miembros de la Comunidad Educativa, para mejorar los proceso de enseñanza de acuerdo a la realidad social del entorno institución y en concordancia con las políticas de Educación implementadas en Colombia. El cumplimiento de ese propósito es responsabilidad del </w:t>
      </w:r>
      <w:r>
        <w:rPr>
          <w:rFonts w:ascii="Arial" w:eastAsia="Arial" w:hAnsi="Arial" w:cs="Arial"/>
        </w:rPr>
        <w:lastRenderedPageBreak/>
        <w:t>Estado, de las instituciones de educación superior y de los programas académicos individualmente considerados.</w:t>
      </w:r>
    </w:p>
    <w:p w:rsidR="002D37D6" w:rsidRDefault="00A40D4B">
      <w:pPr>
        <w:spacing w:after="0"/>
        <w:jc w:val="both"/>
      </w:pPr>
      <w:r>
        <w:rPr>
          <w:rFonts w:ascii="Arial" w:eastAsia="Arial" w:hAnsi="Arial" w:cs="Arial"/>
        </w:rPr>
        <w:t xml:space="preserve">La Constitución Política del año 1991, en su Artículo 7, plantea que “El Estado reconoce y protege la diversidad étnica y cultural de la Nación colombiana”, de otra parte la ley, señala que “las normas generales para regular el servicio público de la educación que cumple una función social acorde a las necesidades e intereses de las personas, de la familia y de la sociedad”. La gran diversidad étnica y cultural de la sociedad colombiana, y en especial la región costanera del departamento de Córdoba, exigen superar los enfoques educativos que desconocen los aportes de las realidades sociales y culturales  de las poblaciones indígena y negra en muchas regiones de Colombia, pero ante todo el reto de reflexionar el quehacer pedagógico y las prácticas educativas tradicionales,  que direccionen a las comunidades educativas y en especial a los docentes a innovar y mejorar  sus procesos, que respondan, al  respeto y la valoración de su cultura. </w:t>
      </w:r>
    </w:p>
    <w:p w:rsidR="002D37D6" w:rsidRDefault="00A40D4B">
      <w:pPr>
        <w:spacing w:after="0"/>
        <w:jc w:val="both"/>
      </w:pPr>
      <w:r>
        <w:rPr>
          <w:rFonts w:ascii="Arial" w:eastAsia="Arial" w:hAnsi="Arial" w:cs="Arial"/>
        </w:rPr>
        <w:t>El Ministerio de Educación Nacional, concibe el currículo como el conjunto de criterios, planes de estudio, metodologías y procesos que contribuyen a la formación integral y a la construcción de la identidad cultural nacional, regional y local, incluyendo también los recursos humanos, académicos y físicos para poner en práctica las políticas y llevar a cabo el Proyecto Educativo Institucional.  Por lo tanto (desde la autonomía escolar), el currículo adoptado por cada establecimiento educativo debe tener en cuenta y ajustarse a los siguientes parámetros:</w:t>
      </w:r>
    </w:p>
    <w:p w:rsidR="002D37D6" w:rsidRDefault="00A40D4B">
      <w:pPr>
        <w:spacing w:after="0"/>
        <w:jc w:val="both"/>
      </w:pPr>
      <w:r>
        <w:rPr>
          <w:rFonts w:ascii="Arial" w:eastAsia="Arial" w:hAnsi="Arial" w:cs="Arial"/>
        </w:rPr>
        <w:t>-</w:t>
      </w:r>
      <w:r>
        <w:rPr>
          <w:rFonts w:ascii="Arial" w:eastAsia="Arial" w:hAnsi="Arial" w:cs="Arial"/>
        </w:rPr>
        <w:tab/>
        <w:t>Los fines de la educación y los objetivos de cada nivel y ciclo definidos por la Ley 115 de 1994.</w:t>
      </w:r>
    </w:p>
    <w:p w:rsidR="002D37D6" w:rsidRDefault="00A40D4B">
      <w:pPr>
        <w:spacing w:after="0"/>
        <w:jc w:val="both"/>
      </w:pPr>
      <w:r>
        <w:rPr>
          <w:rFonts w:ascii="Arial" w:eastAsia="Arial" w:hAnsi="Arial" w:cs="Arial"/>
        </w:rPr>
        <w:t>-</w:t>
      </w:r>
      <w:r>
        <w:rPr>
          <w:rFonts w:ascii="Arial" w:eastAsia="Arial" w:hAnsi="Arial" w:cs="Arial"/>
        </w:rPr>
        <w:tab/>
        <w:t>Las normas técnicas, tales como estándares para el currículo en las áreas obligatorias y fundamentales del conocimiento, u otros instrumentos para la calidad, que defina y adopte el Ministerio de Educación Nacional; Los lineamientos curriculares expedidos por el Ministerio de Educación Nacional. (MEN, 2002).</w:t>
      </w:r>
    </w:p>
    <w:p w:rsidR="002D37D6" w:rsidRDefault="002D37D6">
      <w:pPr>
        <w:spacing w:after="0"/>
        <w:jc w:val="both"/>
      </w:pPr>
    </w:p>
    <w:p w:rsidR="002D37D6" w:rsidRDefault="00A40D4B">
      <w:pPr>
        <w:spacing w:after="0"/>
        <w:jc w:val="both"/>
      </w:pPr>
      <w:r>
        <w:rPr>
          <w:rFonts w:ascii="Arial" w:eastAsia="Arial" w:hAnsi="Arial" w:cs="Arial"/>
        </w:rPr>
        <w:t>Las condiciones socio culturales de las comunidades afro descendientes pueden direccionar en el marco de autonomía, la implementación de procesos curriculares, orientados desde los fundamentos y principios culturales de cada comunidad o entorno social, partiendo de la identificación y selección de saberes, conocimientos, valores, actitudes, sentimientos y potencialidades de la vida y para la vida, procedentes de la realidad propia y del entorno</w:t>
      </w:r>
      <w:r>
        <w:rPr>
          <w:rFonts w:ascii="Arial" w:eastAsia="Arial" w:hAnsi="Arial" w:cs="Arial"/>
          <w:b/>
        </w:rPr>
        <w:t>.</w:t>
      </w:r>
    </w:p>
    <w:p w:rsidR="002D37D6" w:rsidRDefault="002D37D6">
      <w:pPr>
        <w:spacing w:after="0"/>
        <w:ind w:left="720"/>
        <w:jc w:val="right"/>
      </w:pPr>
    </w:p>
    <w:p w:rsidR="002D37D6" w:rsidRDefault="002D37D6">
      <w:pPr>
        <w:spacing w:after="0"/>
        <w:ind w:left="720"/>
        <w:jc w:val="right"/>
      </w:pPr>
    </w:p>
    <w:p w:rsidR="002D37D6" w:rsidRDefault="00A40D4B">
      <w:pPr>
        <w:spacing w:after="0" w:line="240" w:lineRule="auto"/>
      </w:pPr>
      <w:r>
        <w:rPr>
          <w:rFonts w:ascii="Arial" w:eastAsia="Arial" w:hAnsi="Arial" w:cs="Arial"/>
          <w:b/>
        </w:rPr>
        <w:t>PRIMERA ETAPA: EL DIAGNÓSTICO DEL CONTEXTO SOCIO-CULTURAL</w:t>
      </w:r>
    </w:p>
    <w:p w:rsidR="002D37D6" w:rsidRDefault="002D37D6">
      <w:pPr>
        <w:spacing w:after="0"/>
        <w:ind w:left="720"/>
        <w:jc w:val="right"/>
      </w:pPr>
    </w:p>
    <w:p w:rsidR="002D37D6" w:rsidRDefault="00A40D4B">
      <w:pPr>
        <w:spacing w:line="240" w:lineRule="auto"/>
        <w:jc w:val="both"/>
      </w:pPr>
      <w:r>
        <w:rPr>
          <w:rFonts w:ascii="Arial" w:eastAsia="Arial" w:hAnsi="Arial" w:cs="Arial"/>
        </w:rPr>
        <w:t xml:space="preserve">Esta fase inició con encuentros de estudiantes, docentes, padres de familia y comunidades afrocolombianas del municipio de Puerto Escondido, dialogando sobre el interés que </w:t>
      </w:r>
      <w:r>
        <w:rPr>
          <w:rFonts w:ascii="Arial" w:eastAsia="Arial" w:hAnsi="Arial" w:cs="Arial"/>
        </w:rPr>
        <w:lastRenderedPageBreak/>
        <w:t xml:space="preserve">motivan a la comunidad. En la conversación y reflexión sobre los diferentes problemas que aqueja a la población  sobre sale “la falta de reconocimiento de las instituciones educativas de las características socioculturales del contexto”. A partir de ahí, se tomó la decisión de conformar un grupo base que se dedicó a promover permanente la construcción de conocimientos fundamentados en la creatividad y el diálogo. En este caso se pasó de una actitud observadora y diagnóstica del contexto a otra más interesada, y ante todo preocupada por colaborar en fortalecer los procesos socio culturales de la comunidad de la Institución Educativa el Planchón.   </w:t>
      </w:r>
    </w:p>
    <w:p w:rsidR="002D37D6" w:rsidRDefault="00A40D4B">
      <w:pPr>
        <w:spacing w:line="240" w:lineRule="auto"/>
        <w:jc w:val="both"/>
      </w:pPr>
      <w:r>
        <w:rPr>
          <w:rFonts w:ascii="Arial" w:eastAsia="Arial" w:hAnsi="Arial" w:cs="Arial"/>
        </w:rPr>
        <w:t xml:space="preserve">A partir de una visión analítica y crítica del problema que aqueja a la comunidad se tomó la decisión constituir  un grupo IAP, que lo integran representantes de todos los entes,  el cual comenzó a reflexionar sobre la interacción que tiene la institución educativa con el contexto socio cultural del Municipio de Puerto Escondido. Para esto se aplicaron las siguientes técnicas de recolección de información: grupos de discusión y entrevista en profundidad. Para realizar un diagnóstico de este estudio, se analizó la estructura curricular de la institución Educativa El Planchón y como está viene  articulando  los procesos de enseñanza aprendizaje  de acuerdo con las características del contexto. </w:t>
      </w:r>
    </w:p>
    <w:p w:rsidR="002D37D6" w:rsidRDefault="00A40D4B">
      <w:pPr>
        <w:spacing w:line="240" w:lineRule="auto"/>
        <w:jc w:val="both"/>
      </w:pPr>
      <w:r>
        <w:rPr>
          <w:rFonts w:ascii="Arial" w:eastAsia="Arial" w:hAnsi="Arial" w:cs="Arial"/>
        </w:rPr>
        <w:t xml:space="preserve">Otra fase importante, fue la discusión y participación activa del grupo IAP mediante la  socialización de los resultados y reflexiones en torno al problema previamente identificado, es decir las causas y consecuencias. Planteándose los objetivos que orientaron algunas actividades que permitieron superar las dificultades a partir de la reflexión sobre la relación del contexto con la estructura curricular. El desarrollo del trabajo de investigación acción contempla la búsqueda de información continua y sistemática, para ello se diseñaron unos instrumentos que favoreció estudiar  y analizar  las categorías identificadas en el problema objeto de estudio. La aplicación de entrevistas grupos de discusión, entrevistas semi- estructurada y entrevistas en profundidad, y se sistematizaron en el programa Atlas-ti, arrojando los siguientes resultados que se exponen a continuación, a través de categorías que facilitan el estudio del tema. La primera categoría de análisis fue relacionada con la estructura del currículo, para ello se exponen los  resultados hechos a partir de la compresión de las respuestas emitidas por los actores y miembros del grupo IAP, resaltándose así: </w:t>
      </w:r>
    </w:p>
    <w:tbl>
      <w:tblPr>
        <w:tblStyle w:val="a"/>
        <w:tblW w:w="8720" w:type="dxa"/>
        <w:tblInd w:w="-108" w:type="dxa"/>
        <w:tblLayout w:type="fixed"/>
        <w:tblLook w:val="0000" w:firstRow="0" w:lastRow="0" w:firstColumn="0" w:lastColumn="0" w:noHBand="0" w:noVBand="0"/>
      </w:tblPr>
      <w:tblGrid>
        <w:gridCol w:w="1204"/>
        <w:gridCol w:w="7516"/>
      </w:tblGrid>
      <w:tr w:rsidR="002D37D6">
        <w:tc>
          <w:tcPr>
            <w:tcW w:w="1204" w:type="dxa"/>
          </w:tcPr>
          <w:p w:rsidR="002D37D6" w:rsidRDefault="00A40D4B">
            <w:pPr>
              <w:spacing w:after="0" w:line="240" w:lineRule="auto"/>
            </w:pP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16"/>
                <w:szCs w:val="16"/>
              </w:rPr>
              <w:t>Estudiantes</w:t>
            </w:r>
          </w:p>
        </w:tc>
        <w:tc>
          <w:tcPr>
            <w:tcW w:w="7516" w:type="dxa"/>
          </w:tcPr>
          <w:p w:rsidR="002D37D6" w:rsidRDefault="00A40D4B">
            <w:pPr>
              <w:spacing w:after="0" w:line="240" w:lineRule="auto"/>
            </w:pPr>
            <w:r>
              <w:rPr>
                <w:rFonts w:ascii="Times New Roman" w:eastAsia="Times New Roman" w:hAnsi="Times New Roman" w:cs="Times New Roman"/>
                <w:sz w:val="16"/>
                <w:szCs w:val="16"/>
              </w:rPr>
              <w:t>“</w:t>
            </w:r>
            <w:r>
              <w:rPr>
                <w:rFonts w:ascii="Times New Roman" w:eastAsia="Times New Roman" w:hAnsi="Times New Roman" w:cs="Times New Roman"/>
                <w:i/>
                <w:sz w:val="16"/>
                <w:szCs w:val="16"/>
              </w:rPr>
              <w:t>La verdad es que no  seño porque aquí los profesores vienen de afuera y solo se basan en lo  que les han enseñado y no toman en cuenta las raíces que nosotros  tenemos acá” “ nos ayudaría a que  todos los días esta cultura se inculque en cada uno de nosotros”</w:t>
            </w:r>
          </w:p>
          <w:p w:rsidR="002D37D6" w:rsidRDefault="00A40D4B">
            <w:pPr>
              <w:spacing w:after="0" w:line="240" w:lineRule="auto"/>
            </w:pPr>
            <w:r>
              <w:rPr>
                <w:rFonts w:ascii="Times New Roman" w:eastAsia="Times New Roman" w:hAnsi="Times New Roman" w:cs="Times New Roman"/>
                <w:i/>
                <w:sz w:val="16"/>
                <w:szCs w:val="16"/>
              </w:rPr>
              <w:t>“Ni los  profesores, ni los estudiantes ni la rectora tenemos ese sentir  para inculcarle a cada uno de los estudiantes la  cultura afro”</w:t>
            </w:r>
          </w:p>
          <w:p w:rsidR="002D37D6" w:rsidRDefault="00A40D4B">
            <w:pPr>
              <w:spacing w:after="0" w:line="240" w:lineRule="auto"/>
            </w:pPr>
            <w:r>
              <w:rPr>
                <w:rFonts w:ascii="Times New Roman" w:eastAsia="Times New Roman" w:hAnsi="Times New Roman" w:cs="Times New Roman"/>
                <w:i/>
                <w:sz w:val="16"/>
                <w:szCs w:val="16"/>
              </w:rPr>
              <w:t>“Las clases se realizan actividades expositivas que te ayudan a desarrollar tus habilidades de expresarte en la  sociedad y entorno que te rodea”</w:t>
            </w:r>
          </w:p>
          <w:p w:rsidR="002D37D6" w:rsidRDefault="00A40D4B">
            <w:pPr>
              <w:spacing w:after="0" w:line="240" w:lineRule="auto"/>
            </w:pPr>
            <w:r>
              <w:rPr>
                <w:rFonts w:ascii="Times New Roman" w:eastAsia="Times New Roman" w:hAnsi="Times New Roman" w:cs="Times New Roman"/>
                <w:i/>
                <w:sz w:val="16"/>
                <w:szCs w:val="16"/>
              </w:rPr>
              <w:t>“ Los contenidos  y metodologías con la realidad socio- educativa de nuestro  entorno es que por medio de esos contenidos sabemos el origen de todo  aquello  que nos  rodea y conforma nuestro  entorno “</w:t>
            </w:r>
            <w:r>
              <w:rPr>
                <w:rFonts w:ascii="Times New Roman" w:eastAsia="Times New Roman" w:hAnsi="Times New Roman" w:cs="Times New Roman"/>
                <w:i/>
                <w:sz w:val="16"/>
                <w:szCs w:val="16"/>
                <w:vertAlign w:val="superscript"/>
              </w:rPr>
              <w:footnoteReference w:id="2"/>
            </w:r>
          </w:p>
          <w:p w:rsidR="002D37D6" w:rsidRDefault="002D37D6">
            <w:pPr>
              <w:spacing w:after="0" w:line="240" w:lineRule="auto"/>
            </w:pPr>
          </w:p>
        </w:tc>
      </w:tr>
      <w:tr w:rsidR="002D37D6">
        <w:tc>
          <w:tcPr>
            <w:tcW w:w="1204" w:type="dxa"/>
          </w:tcPr>
          <w:p w:rsidR="002D37D6" w:rsidRDefault="00A40D4B">
            <w:pPr>
              <w:spacing w:after="0" w:line="240" w:lineRule="auto"/>
            </w:pPr>
            <w:r>
              <w:rPr>
                <w:rFonts w:ascii="Times New Roman" w:eastAsia="Times New Roman" w:hAnsi="Times New Roman" w:cs="Times New Roman"/>
                <w:sz w:val="16"/>
                <w:szCs w:val="16"/>
              </w:rPr>
              <w:t>Docentes</w:t>
            </w:r>
          </w:p>
        </w:tc>
        <w:tc>
          <w:tcPr>
            <w:tcW w:w="7516" w:type="dxa"/>
          </w:tcPr>
          <w:p w:rsidR="002D37D6" w:rsidRDefault="00A40D4B">
            <w:pPr>
              <w:spacing w:after="0" w:line="240" w:lineRule="auto"/>
            </w:pPr>
            <w:r>
              <w:rPr>
                <w:rFonts w:ascii="Times New Roman" w:eastAsia="Times New Roman" w:hAnsi="Times New Roman" w:cs="Times New Roman"/>
                <w:i/>
                <w:sz w:val="16"/>
                <w:szCs w:val="16"/>
              </w:rPr>
              <w:t>“Los contenidos y metodologías implementadas y desarrolladas  en la institución están desarticulada de la realidad que vive nuestro contexto”.</w:t>
            </w:r>
          </w:p>
          <w:p w:rsidR="002D37D6" w:rsidRDefault="00A40D4B">
            <w:pPr>
              <w:spacing w:after="0" w:line="240" w:lineRule="auto"/>
            </w:pPr>
            <w:r>
              <w:rPr>
                <w:rFonts w:ascii="Times New Roman" w:eastAsia="Times New Roman" w:hAnsi="Times New Roman" w:cs="Times New Roman"/>
                <w:i/>
                <w:sz w:val="16"/>
                <w:szCs w:val="16"/>
              </w:rPr>
              <w:lastRenderedPageBreak/>
              <w:t>Creemos que nuestro currículo no está articulado o  direccionada a dar solución a la realidad  socio- cultural de nuestros  educandos y comunidad educativa en general para preparar personas para otros  contextos, la cual resulta en un problema a la hora de enfrentarlo a su realidad”</w:t>
            </w:r>
          </w:p>
          <w:p w:rsidR="002D37D6" w:rsidRDefault="00A40D4B">
            <w:pPr>
              <w:spacing w:after="0" w:line="240" w:lineRule="auto"/>
              <w:jc w:val="both"/>
            </w:pPr>
            <w:r>
              <w:rPr>
                <w:rFonts w:ascii="Times New Roman" w:eastAsia="Times New Roman" w:hAnsi="Times New Roman" w:cs="Times New Roman"/>
                <w:i/>
                <w:sz w:val="16"/>
                <w:szCs w:val="16"/>
              </w:rPr>
              <w:t>“El currículo  no está  articulado  a la realidad del municipio por lo tanto  la institución debe implementar estrategias para que el currículo este contextualizado”</w:t>
            </w:r>
          </w:p>
          <w:p w:rsidR="002D37D6" w:rsidRDefault="00A40D4B">
            <w:pPr>
              <w:spacing w:after="0" w:line="240" w:lineRule="auto"/>
              <w:jc w:val="both"/>
            </w:pPr>
            <w:r>
              <w:rPr>
                <w:rFonts w:ascii="Times New Roman" w:eastAsia="Times New Roman" w:hAnsi="Times New Roman" w:cs="Times New Roman"/>
                <w:i/>
                <w:sz w:val="16"/>
                <w:szCs w:val="16"/>
              </w:rPr>
              <w:t>“ El currículo  debe estar contextualizado de tal  forma que los estudiantes conozcan y aprendan su origen , necesidades y solucionar sus problemas”</w:t>
            </w:r>
          </w:p>
          <w:p w:rsidR="002D37D6" w:rsidRDefault="00A40D4B">
            <w:pPr>
              <w:spacing w:after="0" w:line="240" w:lineRule="auto"/>
              <w:jc w:val="both"/>
            </w:pPr>
            <w:r>
              <w:rPr>
                <w:rFonts w:ascii="Times New Roman" w:eastAsia="Times New Roman" w:hAnsi="Times New Roman" w:cs="Times New Roman"/>
                <w:i/>
                <w:sz w:val="16"/>
                <w:szCs w:val="16"/>
              </w:rPr>
              <w:t xml:space="preserve">“ En la institución no existe un documento donde este manifestado dichos  elementos  étnicos-educativos </w:t>
            </w:r>
          </w:p>
          <w:p w:rsidR="002D37D6" w:rsidRDefault="002D37D6">
            <w:pPr>
              <w:spacing w:after="0" w:line="240" w:lineRule="auto"/>
            </w:pPr>
          </w:p>
        </w:tc>
      </w:tr>
      <w:tr w:rsidR="002D37D6">
        <w:tc>
          <w:tcPr>
            <w:tcW w:w="1204" w:type="dxa"/>
          </w:tcPr>
          <w:p w:rsidR="002D37D6" w:rsidRDefault="00A40D4B">
            <w:pPr>
              <w:spacing w:after="0" w:line="240" w:lineRule="auto"/>
            </w:pPr>
            <w:r>
              <w:rPr>
                <w:rFonts w:ascii="Times New Roman" w:eastAsia="Times New Roman" w:hAnsi="Times New Roman" w:cs="Times New Roman"/>
                <w:sz w:val="16"/>
                <w:szCs w:val="16"/>
              </w:rPr>
              <w:lastRenderedPageBreak/>
              <w:t>Padres de familia</w:t>
            </w:r>
          </w:p>
        </w:tc>
        <w:tc>
          <w:tcPr>
            <w:tcW w:w="7516" w:type="dxa"/>
          </w:tcPr>
          <w:p w:rsidR="002D37D6" w:rsidRDefault="00A40D4B">
            <w:pPr>
              <w:spacing w:after="0" w:line="240" w:lineRule="auto"/>
            </w:pPr>
            <w:r>
              <w:rPr>
                <w:rFonts w:ascii="Times New Roman" w:eastAsia="Times New Roman" w:hAnsi="Times New Roman" w:cs="Times New Roman"/>
                <w:i/>
                <w:sz w:val="16"/>
                <w:szCs w:val="16"/>
              </w:rPr>
              <w:t>“Que las clases no solo fueran en el salón sino si no que fueran a excursiones, mostrarle la escultura de Bolivia</w:t>
            </w:r>
            <w:r>
              <w:rPr>
                <w:rFonts w:ascii="Times New Roman" w:eastAsia="Times New Roman" w:hAnsi="Times New Roman" w:cs="Times New Roman"/>
                <w:i/>
                <w:sz w:val="16"/>
                <w:szCs w:val="16"/>
                <w:vertAlign w:val="superscript"/>
              </w:rPr>
              <w:footnoteReference w:id="3"/>
            </w:r>
            <w:r>
              <w:rPr>
                <w:rFonts w:ascii="Times New Roman" w:eastAsia="Times New Roman" w:hAnsi="Times New Roman" w:cs="Times New Roman"/>
                <w:i/>
                <w:sz w:val="16"/>
                <w:szCs w:val="16"/>
              </w:rPr>
              <w:t>, que los saquen a la playa a ver los corales todo eso me parece espectacular”</w:t>
            </w:r>
          </w:p>
          <w:p w:rsidR="002D37D6" w:rsidRDefault="00A40D4B">
            <w:pPr>
              <w:spacing w:after="0" w:line="240" w:lineRule="auto"/>
            </w:pPr>
            <w:r>
              <w:rPr>
                <w:rFonts w:ascii="Times New Roman" w:eastAsia="Times New Roman" w:hAnsi="Times New Roman" w:cs="Times New Roman"/>
                <w:i/>
                <w:sz w:val="16"/>
                <w:szCs w:val="16"/>
              </w:rPr>
              <w:t>“En sociales y en cívica los niños han aprendido el himno  o  las banderas  y  cosas de aquí de Puerto”</w:t>
            </w:r>
          </w:p>
          <w:p w:rsidR="002D37D6" w:rsidRDefault="002D37D6">
            <w:pPr>
              <w:spacing w:after="0" w:line="240" w:lineRule="auto"/>
            </w:pPr>
          </w:p>
        </w:tc>
      </w:tr>
      <w:tr w:rsidR="002D37D6">
        <w:tc>
          <w:tcPr>
            <w:tcW w:w="1204" w:type="dxa"/>
          </w:tcPr>
          <w:p w:rsidR="002D37D6" w:rsidRDefault="00A40D4B">
            <w:pPr>
              <w:spacing w:after="0" w:line="240" w:lineRule="auto"/>
            </w:pPr>
            <w:r>
              <w:rPr>
                <w:rFonts w:ascii="Times New Roman" w:eastAsia="Times New Roman" w:hAnsi="Times New Roman" w:cs="Times New Roman"/>
                <w:sz w:val="16"/>
                <w:szCs w:val="16"/>
              </w:rPr>
              <w:t>Comunidades afro</w:t>
            </w:r>
          </w:p>
        </w:tc>
        <w:tc>
          <w:tcPr>
            <w:tcW w:w="7516" w:type="dxa"/>
          </w:tcPr>
          <w:p w:rsidR="002D37D6" w:rsidRDefault="00A40D4B">
            <w:pPr>
              <w:spacing w:after="0" w:line="240" w:lineRule="auto"/>
            </w:pPr>
            <w:r>
              <w:rPr>
                <w:rFonts w:ascii="Times New Roman" w:eastAsia="Times New Roman" w:hAnsi="Times New Roman" w:cs="Times New Roman"/>
                <w:i/>
                <w:sz w:val="16"/>
                <w:szCs w:val="16"/>
              </w:rPr>
              <w:t>“El recate de la parte cultural del municipio, sobre todo la parte ancestral, como es la cultura de nuestras comunidades y la manera de vivir, que no quede en el pasado revivirla y que estos estudiantes conozcan sus raíces y conozcan cuál es su historia. su propia historia”</w:t>
            </w:r>
          </w:p>
          <w:p w:rsidR="002D37D6" w:rsidRDefault="00A40D4B">
            <w:pPr>
              <w:spacing w:after="0" w:line="240" w:lineRule="auto"/>
            </w:pPr>
            <w:r>
              <w:rPr>
                <w:rFonts w:ascii="Times New Roman" w:eastAsia="Times New Roman" w:hAnsi="Times New Roman" w:cs="Times New Roman"/>
                <w:i/>
                <w:sz w:val="16"/>
                <w:szCs w:val="16"/>
              </w:rPr>
              <w:t>“Estamos interesados que el municipio de Puerto Escondido todas las instituciones estén focalizadas afro, puesto que en el censo de 1994 aparece que Puerto Escondido tiene una población del 94% totalmente afro y se le presento  a la alcaldía  una propuesta para que caracterice a la  población”</w:t>
            </w:r>
          </w:p>
          <w:p w:rsidR="002D37D6" w:rsidRDefault="00A40D4B">
            <w:pPr>
              <w:spacing w:after="0" w:line="240" w:lineRule="auto"/>
            </w:pPr>
            <w:r>
              <w:rPr>
                <w:rFonts w:ascii="Times New Roman" w:eastAsia="Times New Roman" w:hAnsi="Times New Roman" w:cs="Times New Roman"/>
                <w:i/>
                <w:sz w:val="16"/>
                <w:szCs w:val="16"/>
              </w:rPr>
              <w:t>“Promover los derechos humanos, sociales, económicos, culturales, ambientales y políticos  de las comunidades negras de Puerto Escondido desde una perspectiva étnica, dentro del marco de la diversidad etno-cultural que caracteriza a nuestro país, propiciando cambios de comportamientos proclives a la búsqueda de una identidad cultural; procurando construir una conceptualización filosófica de un pensamiento propio de las etnias afrocolombianas.”</w:t>
            </w:r>
          </w:p>
        </w:tc>
      </w:tr>
    </w:tbl>
    <w:p w:rsidR="002D37D6" w:rsidRDefault="002D37D6">
      <w:pPr>
        <w:spacing w:line="240" w:lineRule="auto"/>
      </w:pPr>
    </w:p>
    <w:p w:rsidR="002D37D6" w:rsidRDefault="00A40D4B">
      <w:pPr>
        <w:spacing w:line="240" w:lineRule="auto"/>
        <w:jc w:val="both"/>
      </w:pPr>
      <w:r>
        <w:rPr>
          <w:rFonts w:ascii="Arial" w:eastAsia="Arial" w:hAnsi="Arial" w:cs="Arial"/>
        </w:rPr>
        <w:t xml:space="preserve">De acuerdo a los resultados obtenidos anteriormente, se hizo una reflexión crítica por parte del grupo GECP, permitiendo tomar conciencia acerca de las necesidades de interrogar y someter a debate, de manera colectiva los resultados de un primer diagnóstico desde la óptica de los diferentes entes que integran a la comunidad. Los resultados evidencian la existencia de un currículo elaborado sin tener presente las características socioculturales de la población. Además, en la revisión documental y las entrevistas a docentes de la Institución Educativa El Planchón, permitieron analizar el plan de estudio, que sólo tienen presente contenidos conceptuales, sin objetivos que expresen su relación con los problemas del contexto. El modelo pedagógico implantado por los docentes es el tradicional y no tiene relación con el escrito en el PEI (social constructivista). Lo relevante de los resultados expuestos están asociados a lo que expresan los estudiantes y padres de familia, considerando que  algunas causas del porqué los docentes no relacionan el contexto con  los contenidos es por qué no son de la región y sustentan que las clases se desarrollan de manera expositiva, no se realizan salidas de campo y no hay  interaccionan  con la comunidad.  </w:t>
      </w:r>
    </w:p>
    <w:p w:rsidR="002D37D6" w:rsidRDefault="00A40D4B">
      <w:pPr>
        <w:spacing w:line="240" w:lineRule="auto"/>
        <w:jc w:val="both"/>
      </w:pPr>
      <w:r>
        <w:rPr>
          <w:rFonts w:ascii="Arial" w:eastAsia="Arial" w:hAnsi="Arial" w:cs="Arial"/>
        </w:rPr>
        <w:t xml:space="preserve">Un aspecto que se debe resaltar es la opinión de las comunidades afro, quienes  expresaron su preocupación en las  instituciones educativas del municipio de Puerto Escondido, pues estas, no reconocen  que están inmersas en una población donde el 95% es Afrocolombiana (Plan de Desarrollo 2012 -2015), además se debe asumir un mayor compromiso social, en especial,  rescatar y fortalecer la identidad cultural. </w:t>
      </w:r>
    </w:p>
    <w:p w:rsidR="002D37D6" w:rsidRDefault="00A40D4B">
      <w:pPr>
        <w:spacing w:line="240" w:lineRule="auto"/>
        <w:jc w:val="both"/>
      </w:pPr>
      <w:r>
        <w:rPr>
          <w:rFonts w:ascii="Arial" w:eastAsia="Arial" w:hAnsi="Arial" w:cs="Arial"/>
        </w:rPr>
        <w:lastRenderedPageBreak/>
        <w:t xml:space="preserve">Analizando la estructura curricular, se encontraron opiniones que evidencia una desarticulación  al interior de la Institución Educativa El Planchón del contexto y en especial de la realidad socio educativa, lo que impulsó al grupo IAP en redireccionar los procesos de acuerdo a lo expuesto por Zabalza (1985), quien afirma que: “es el momento en que la escuela vuelva  sobre el territorio en el que actúan de forma tal que se mitigue la pérdida acelerada de la propia historia y todos aquellos elementos que nos dotan de identidad (tradiciones, cultura, estilos de vida, sabiduría local)”. </w:t>
      </w:r>
    </w:p>
    <w:p w:rsidR="002D37D6" w:rsidRDefault="00A40D4B">
      <w:pPr>
        <w:spacing w:line="240" w:lineRule="auto"/>
        <w:jc w:val="both"/>
      </w:pPr>
      <w:r>
        <w:rPr>
          <w:rFonts w:ascii="Arial" w:eastAsia="Arial" w:hAnsi="Arial" w:cs="Arial"/>
        </w:rPr>
        <w:t xml:space="preserve">Otro elemento analizado en el trabajo de campo fue la caracterización y descripción de los procesos de etnoeducación desde el aula, siendo éste uno de los ejes fundamentales del proceso de investigación que  se desarrolló  y que permitió integrar los miembros de la comunidad en un grupo GECP. Los resultados obtenidos en esta parte se resumen así:  </w:t>
      </w:r>
    </w:p>
    <w:p w:rsidR="002D37D6" w:rsidRDefault="002D37D6">
      <w:pPr>
        <w:spacing w:line="240" w:lineRule="auto"/>
      </w:pPr>
    </w:p>
    <w:tbl>
      <w:tblPr>
        <w:tblStyle w:val="a0"/>
        <w:tblW w:w="8832" w:type="dxa"/>
        <w:tblInd w:w="-108" w:type="dxa"/>
        <w:tblLayout w:type="fixed"/>
        <w:tblLook w:val="0000" w:firstRow="0" w:lastRow="0" w:firstColumn="0" w:lastColumn="0" w:noHBand="0" w:noVBand="0"/>
      </w:tblPr>
      <w:tblGrid>
        <w:gridCol w:w="1316"/>
        <w:gridCol w:w="7516"/>
      </w:tblGrid>
      <w:tr w:rsidR="002D37D6">
        <w:tc>
          <w:tcPr>
            <w:tcW w:w="1316" w:type="dxa"/>
          </w:tcPr>
          <w:p w:rsidR="002D37D6" w:rsidRDefault="00A40D4B">
            <w:pPr>
              <w:spacing w:after="0" w:line="240" w:lineRule="auto"/>
            </w:pPr>
            <w:r>
              <w:rPr>
                <w:rFonts w:ascii="Times New Roman" w:eastAsia="Times New Roman" w:hAnsi="Times New Roman" w:cs="Times New Roman"/>
                <w:i/>
                <w:sz w:val="20"/>
                <w:szCs w:val="20"/>
              </w:rPr>
              <w:t>Estudiantes</w:t>
            </w:r>
          </w:p>
        </w:tc>
        <w:tc>
          <w:tcPr>
            <w:tcW w:w="7516" w:type="dxa"/>
          </w:tcPr>
          <w:p w:rsidR="002D37D6" w:rsidRDefault="00A40D4B">
            <w:pPr>
              <w:spacing w:after="0" w:line="240" w:lineRule="auto"/>
            </w:pPr>
            <w:r>
              <w:rPr>
                <w:rFonts w:ascii="Times New Roman" w:eastAsia="Times New Roman" w:hAnsi="Times New Roman" w:cs="Times New Roman"/>
                <w:i/>
                <w:sz w:val="20"/>
                <w:szCs w:val="20"/>
              </w:rPr>
              <w:t>“La cultura en mi sangre este yo escucho un bullerengue y eso me hace sentir viva, vengo de una familia donde mis ancestros llevan la cultura de puerto escondido en la sangre y eso me lo han inculcado y esa cultura siempre la llevo presente”</w:t>
            </w:r>
          </w:p>
          <w:p w:rsidR="002D37D6" w:rsidRDefault="00A40D4B">
            <w:pPr>
              <w:spacing w:after="0" w:line="240" w:lineRule="auto"/>
            </w:pPr>
            <w:r>
              <w:rPr>
                <w:rFonts w:ascii="Times New Roman" w:eastAsia="Times New Roman" w:hAnsi="Times New Roman" w:cs="Times New Roman"/>
                <w:i/>
                <w:sz w:val="20"/>
                <w:szCs w:val="20"/>
              </w:rPr>
              <w:t>“Si tengo una raíz afro porque soy nacido y criado en puerto escondido y mi familia y mis ancestros también y en la sangre llevo parte afrocolombiana”.</w:t>
            </w:r>
          </w:p>
          <w:p w:rsidR="002D37D6" w:rsidRDefault="00A40D4B">
            <w:pPr>
              <w:spacing w:after="0" w:line="240" w:lineRule="auto"/>
            </w:pPr>
            <w:r>
              <w:rPr>
                <w:rFonts w:ascii="Times New Roman" w:eastAsia="Times New Roman" w:hAnsi="Times New Roman" w:cs="Times New Roman"/>
                <w:i/>
                <w:sz w:val="20"/>
                <w:szCs w:val="20"/>
              </w:rPr>
              <w:t xml:space="preserve">“Yo si me siento afrocolombiano porque eso es algo que se siente y se lleva por dentro y que se vive, la </w:t>
            </w:r>
          </w:p>
          <w:p w:rsidR="002D37D6" w:rsidRDefault="00A40D4B">
            <w:pPr>
              <w:spacing w:after="0" w:line="240" w:lineRule="auto"/>
            </w:pPr>
            <w:r>
              <w:rPr>
                <w:rFonts w:ascii="Times New Roman" w:eastAsia="Times New Roman" w:hAnsi="Times New Roman" w:cs="Times New Roman"/>
                <w:i/>
                <w:sz w:val="20"/>
                <w:szCs w:val="20"/>
              </w:rPr>
              <w:t>verdad es que cuando escuchamos cualquier tipo o estilo de baile que se interpreta, que sale que se vive, que se brota por los poros entonces, yo me siento afrodescendiente por esa parte “</w:t>
            </w:r>
          </w:p>
          <w:p w:rsidR="002D37D6" w:rsidRDefault="00A40D4B">
            <w:pPr>
              <w:spacing w:after="0" w:line="240" w:lineRule="auto"/>
            </w:pPr>
            <w:r>
              <w:rPr>
                <w:rFonts w:ascii="Times New Roman" w:eastAsia="Times New Roman" w:hAnsi="Times New Roman" w:cs="Times New Roman"/>
                <w:i/>
                <w:sz w:val="20"/>
                <w:szCs w:val="20"/>
              </w:rPr>
              <w:t xml:space="preserve">“El mar que para la temporada  trae mucho turista entonces ellos se van en su corazón un sitio que muy bonito, puerto escondido es porque antes llegaban muchos barcos y con ellos gente importante, entonces se llevan esa imagen muy especial de lo que ha sido puerto escondido, yo de mi </w:t>
            </w:r>
          </w:p>
          <w:p w:rsidR="002D37D6" w:rsidRDefault="00A40D4B">
            <w:pPr>
              <w:spacing w:after="0" w:line="240" w:lineRule="auto"/>
            </w:pPr>
            <w:r>
              <w:rPr>
                <w:rFonts w:ascii="Times New Roman" w:eastAsia="Times New Roman" w:hAnsi="Times New Roman" w:cs="Times New Roman"/>
                <w:i/>
                <w:sz w:val="20"/>
                <w:szCs w:val="20"/>
              </w:rPr>
              <w:t>parte quiero que siempre se siga llevando a cabo y que mejore”</w:t>
            </w:r>
          </w:p>
          <w:p w:rsidR="002D37D6" w:rsidRDefault="00A40D4B">
            <w:pPr>
              <w:spacing w:after="0" w:line="240" w:lineRule="auto"/>
            </w:pPr>
            <w:r>
              <w:rPr>
                <w:rFonts w:ascii="Times New Roman" w:eastAsia="Times New Roman" w:hAnsi="Times New Roman" w:cs="Times New Roman"/>
                <w:i/>
                <w:sz w:val="20"/>
                <w:szCs w:val="20"/>
              </w:rPr>
              <w:t>“Cultura bullerenguera, la cual llevamos en nuestras venas, nuestras familias y nuestros ancestros siempre nos han inculcado esto una y otra vez para que nosotros lo hagamos”</w:t>
            </w:r>
          </w:p>
          <w:p w:rsidR="002D37D6" w:rsidRDefault="002D37D6">
            <w:pPr>
              <w:spacing w:after="0" w:line="240" w:lineRule="auto"/>
            </w:pPr>
          </w:p>
        </w:tc>
      </w:tr>
      <w:tr w:rsidR="002D37D6">
        <w:tc>
          <w:tcPr>
            <w:tcW w:w="1316" w:type="dxa"/>
          </w:tcPr>
          <w:p w:rsidR="002D37D6" w:rsidRDefault="00A40D4B">
            <w:pPr>
              <w:spacing w:after="0" w:line="240" w:lineRule="auto"/>
            </w:pPr>
            <w:r>
              <w:rPr>
                <w:rFonts w:ascii="Times New Roman" w:eastAsia="Times New Roman" w:hAnsi="Times New Roman" w:cs="Times New Roman"/>
                <w:i/>
                <w:sz w:val="20"/>
                <w:szCs w:val="20"/>
              </w:rPr>
              <w:t>Docentes</w:t>
            </w:r>
          </w:p>
        </w:tc>
        <w:tc>
          <w:tcPr>
            <w:tcW w:w="7516" w:type="dxa"/>
          </w:tcPr>
          <w:p w:rsidR="002D37D6" w:rsidRDefault="00A40D4B">
            <w:pPr>
              <w:spacing w:after="0" w:line="240" w:lineRule="auto"/>
            </w:pPr>
            <w:r>
              <w:rPr>
                <w:rFonts w:ascii="Times New Roman" w:eastAsia="Times New Roman" w:hAnsi="Times New Roman" w:cs="Times New Roman"/>
                <w:i/>
                <w:color w:val="0070C0"/>
                <w:sz w:val="20"/>
                <w:szCs w:val="20"/>
              </w:rPr>
              <w:t>“</w:t>
            </w:r>
            <w:r>
              <w:rPr>
                <w:rFonts w:ascii="Times New Roman" w:eastAsia="Times New Roman" w:hAnsi="Times New Roman" w:cs="Times New Roman"/>
                <w:i/>
                <w:sz w:val="20"/>
                <w:szCs w:val="20"/>
              </w:rPr>
              <w:t>Es necesario conocer a fondo el lugar, el contexto, todo lo que uno va a trabajar, para poder desarrollar, para un mejor trabajo”</w:t>
            </w:r>
          </w:p>
          <w:p w:rsidR="002D37D6" w:rsidRDefault="00A40D4B">
            <w:pPr>
              <w:spacing w:after="0" w:line="240" w:lineRule="auto"/>
            </w:pPr>
            <w:r>
              <w:rPr>
                <w:rFonts w:ascii="Times New Roman" w:eastAsia="Times New Roman" w:hAnsi="Times New Roman" w:cs="Times New Roman"/>
                <w:i/>
                <w:sz w:val="20"/>
                <w:szCs w:val="20"/>
              </w:rPr>
              <w:t>“El rescate de los valores, el rescate de la cultura de la comunidad donde estamos trabajando”</w:t>
            </w:r>
          </w:p>
          <w:p w:rsidR="002D37D6" w:rsidRDefault="00A40D4B">
            <w:pPr>
              <w:spacing w:after="0" w:line="240" w:lineRule="auto"/>
            </w:pPr>
            <w:r>
              <w:rPr>
                <w:rFonts w:ascii="Times New Roman" w:eastAsia="Times New Roman" w:hAnsi="Times New Roman" w:cs="Times New Roman"/>
                <w:i/>
                <w:sz w:val="20"/>
                <w:szCs w:val="20"/>
              </w:rPr>
              <w:t>“Conozco  solo algunos apartes de la historia de Puesto Escondido de manera oral por parte de algunos integrantes de la  comunidad”</w:t>
            </w:r>
          </w:p>
          <w:p w:rsidR="002D37D6" w:rsidRDefault="00A40D4B">
            <w:pPr>
              <w:spacing w:after="0" w:line="240" w:lineRule="auto"/>
            </w:pPr>
            <w:r>
              <w:rPr>
                <w:rFonts w:ascii="Times New Roman" w:eastAsia="Times New Roman" w:hAnsi="Times New Roman" w:cs="Times New Roman"/>
                <w:i/>
                <w:sz w:val="20"/>
                <w:szCs w:val="20"/>
              </w:rPr>
              <w:t>“El currículo debe estar contextualizado de tal forma que  los estudiantes conozcan y aprendan su origen, necesidades y solución a sus problemas”</w:t>
            </w:r>
          </w:p>
          <w:p w:rsidR="002D37D6" w:rsidRDefault="002D37D6">
            <w:pPr>
              <w:spacing w:after="0" w:line="240" w:lineRule="auto"/>
            </w:pPr>
          </w:p>
        </w:tc>
      </w:tr>
      <w:tr w:rsidR="002D37D6">
        <w:tc>
          <w:tcPr>
            <w:tcW w:w="1316" w:type="dxa"/>
          </w:tcPr>
          <w:p w:rsidR="002D37D6" w:rsidRDefault="00A40D4B">
            <w:pPr>
              <w:spacing w:after="0" w:line="240" w:lineRule="auto"/>
            </w:pPr>
            <w:r>
              <w:rPr>
                <w:rFonts w:ascii="Times New Roman" w:eastAsia="Times New Roman" w:hAnsi="Times New Roman" w:cs="Times New Roman"/>
                <w:i/>
                <w:sz w:val="20"/>
                <w:szCs w:val="20"/>
              </w:rPr>
              <w:t>Padres de familia</w:t>
            </w:r>
          </w:p>
        </w:tc>
        <w:tc>
          <w:tcPr>
            <w:tcW w:w="7516" w:type="dxa"/>
          </w:tcPr>
          <w:p w:rsidR="002D37D6" w:rsidRDefault="00A40D4B">
            <w:pPr>
              <w:spacing w:after="0" w:line="240" w:lineRule="auto"/>
              <w:jc w:val="both"/>
            </w:pPr>
            <w:r>
              <w:rPr>
                <w:rFonts w:ascii="Times New Roman" w:eastAsia="Times New Roman" w:hAnsi="Times New Roman" w:cs="Times New Roman"/>
                <w:i/>
                <w:sz w:val="20"/>
                <w:szCs w:val="20"/>
              </w:rPr>
              <w:t>“Los afro, esto estàn evidenciado somos  negros  costaneros somos negros y amo el bullerengue”</w:t>
            </w:r>
          </w:p>
          <w:p w:rsidR="002D37D6" w:rsidRDefault="00A40D4B">
            <w:pPr>
              <w:spacing w:after="0" w:line="240" w:lineRule="auto"/>
              <w:jc w:val="both"/>
            </w:pPr>
            <w:r>
              <w:rPr>
                <w:rFonts w:ascii="Times New Roman" w:eastAsia="Times New Roman" w:hAnsi="Times New Roman" w:cs="Times New Roman"/>
                <w:i/>
                <w:sz w:val="20"/>
                <w:szCs w:val="20"/>
              </w:rPr>
              <w:t>“La cultura del bullerengue, los cultivos, las fiestas del plátano”</w:t>
            </w:r>
          </w:p>
          <w:p w:rsidR="002D37D6" w:rsidRDefault="002D37D6">
            <w:pPr>
              <w:spacing w:after="0" w:line="240" w:lineRule="auto"/>
              <w:jc w:val="both"/>
            </w:pPr>
          </w:p>
        </w:tc>
      </w:tr>
      <w:tr w:rsidR="002D37D6">
        <w:tc>
          <w:tcPr>
            <w:tcW w:w="1316" w:type="dxa"/>
          </w:tcPr>
          <w:p w:rsidR="002D37D6" w:rsidRDefault="00A40D4B">
            <w:pPr>
              <w:spacing w:after="0" w:line="240" w:lineRule="auto"/>
            </w:pPr>
            <w:r>
              <w:rPr>
                <w:rFonts w:ascii="Times New Roman" w:eastAsia="Times New Roman" w:hAnsi="Times New Roman" w:cs="Times New Roman"/>
                <w:i/>
                <w:sz w:val="20"/>
                <w:szCs w:val="20"/>
              </w:rPr>
              <w:t>Comunidades afro</w:t>
            </w:r>
          </w:p>
        </w:tc>
        <w:tc>
          <w:tcPr>
            <w:tcW w:w="7516" w:type="dxa"/>
          </w:tcPr>
          <w:p w:rsidR="002D37D6" w:rsidRDefault="00A40D4B">
            <w:pPr>
              <w:spacing w:after="0" w:line="240" w:lineRule="auto"/>
            </w:pPr>
            <w:r>
              <w:rPr>
                <w:rFonts w:ascii="Times New Roman" w:eastAsia="Times New Roman" w:hAnsi="Times New Roman" w:cs="Times New Roman"/>
                <w:i/>
                <w:color w:val="0070C0"/>
                <w:sz w:val="20"/>
                <w:szCs w:val="20"/>
              </w:rPr>
              <w:t xml:space="preserve"> “</w:t>
            </w:r>
            <w:r>
              <w:rPr>
                <w:rFonts w:ascii="Times New Roman" w:eastAsia="Times New Roman" w:hAnsi="Times New Roman" w:cs="Times New Roman"/>
                <w:i/>
                <w:sz w:val="20"/>
                <w:szCs w:val="20"/>
              </w:rPr>
              <w:t>La catedra afrocolombiana que tiene que ver con todo lo que son las políticas públicas de etnoeducación”</w:t>
            </w:r>
          </w:p>
          <w:p w:rsidR="002D37D6" w:rsidRDefault="00A40D4B">
            <w:pPr>
              <w:spacing w:after="0" w:line="240" w:lineRule="auto"/>
            </w:pPr>
            <w:r>
              <w:rPr>
                <w:rFonts w:ascii="Times New Roman" w:eastAsia="Times New Roman" w:hAnsi="Times New Roman" w:cs="Times New Roman"/>
                <w:i/>
                <w:sz w:val="20"/>
                <w:szCs w:val="20"/>
              </w:rPr>
              <w:lastRenderedPageBreak/>
              <w:t xml:space="preserve">“La implementación de la etnoeducación ya que la etnoeducación viene de la trietnia que hay en Colombia y en todas las instituciones encontramos diferentes etnias y desde ahí podemos trabajar todo lo que tiene que ver con los valores, con la cultura , con la localidad ancestral y también la implementación de la catedra afro ya que hay mucho material sobre eso, la catedra ayuda a que los estudiantes y profesores se identifiquen y </w:t>
            </w:r>
            <w:r>
              <w:rPr>
                <w:rFonts w:ascii="Times New Roman" w:eastAsia="Times New Roman" w:hAnsi="Times New Roman" w:cs="Times New Roman"/>
                <w:b/>
                <w:i/>
                <w:sz w:val="20"/>
                <w:szCs w:val="20"/>
              </w:rPr>
              <w:t>aprendan a querer este proceso y a querer lo que uno es porque nadie quiere lo que n o conoce”.</w:t>
            </w:r>
          </w:p>
          <w:p w:rsidR="002D37D6" w:rsidRDefault="00A40D4B">
            <w:pPr>
              <w:spacing w:after="0" w:line="240" w:lineRule="auto"/>
            </w:pPr>
            <w:r>
              <w:rPr>
                <w:rFonts w:ascii="Times New Roman" w:eastAsia="Times New Roman" w:hAnsi="Times New Roman" w:cs="Times New Roman"/>
                <w:i/>
                <w:sz w:val="20"/>
                <w:szCs w:val="20"/>
              </w:rPr>
              <w:t>“La etnoeducación se preocupa es por la necesidad, por la problemática de la comunidad, por esto debe ser un proceso comunitario donde interactúe la familia, el estudiante y el docente, y esta es la razón por la cual este proceso se ha dado muy lento ya que solo lo llevan los docentes involucrados en el, mas no el resto de docentes ni directivos, aunque hoy ya se ve un poco de interés de parte de ellos”.</w:t>
            </w:r>
          </w:p>
          <w:p w:rsidR="002D37D6" w:rsidRDefault="002D37D6">
            <w:pPr>
              <w:spacing w:after="0" w:line="240" w:lineRule="auto"/>
            </w:pPr>
          </w:p>
        </w:tc>
      </w:tr>
    </w:tbl>
    <w:p w:rsidR="002D37D6" w:rsidRDefault="002D37D6">
      <w:pPr>
        <w:spacing w:line="240" w:lineRule="auto"/>
        <w:jc w:val="both"/>
      </w:pPr>
    </w:p>
    <w:p w:rsidR="002D37D6" w:rsidRDefault="00A40D4B">
      <w:pPr>
        <w:spacing w:line="240" w:lineRule="auto"/>
        <w:jc w:val="both"/>
      </w:pPr>
      <w:r>
        <w:rPr>
          <w:rFonts w:ascii="Arial" w:eastAsia="Arial" w:hAnsi="Arial" w:cs="Arial"/>
        </w:rPr>
        <w:t xml:space="preserve">Posteriormente se pasó a interpretar las expresiones de la comunidad sobre la percepción que se tiene del contexto afrocolombiano en el municipio de Puerto Escondido, en esta fase fue activa la participación de los estudiantes, padres de familia y comunidades afro, quienes resaltan  el conjunto de imágenes que construyen en su contexto social y ellos como asumen  sobre sí mismos, un conjunto de costumbres, valores que los identifica. Aspecto que se puede asociar con lo propuesto por el </w:t>
      </w:r>
      <w:r>
        <w:rPr>
          <w:rFonts w:ascii="Arial" w:eastAsia="Arial" w:hAnsi="Arial" w:cs="Arial"/>
          <w:highlight w:val="white"/>
        </w:rPr>
        <w:t>Observatorio Colombiano  del Caribe (2010), quien “..</w:t>
      </w:r>
      <w:r>
        <w:rPr>
          <w:rFonts w:ascii="Arial" w:eastAsia="Arial" w:hAnsi="Arial" w:cs="Arial"/>
          <w:i/>
          <w:highlight w:val="white"/>
        </w:rPr>
        <w:t>considera que una sociedad que no es capaz de pensarse a sí misma, de generar conocimiento sobre sí misma, de apropiarse del conocimiento sobre sí misma, de evaluarse a sí misma, está llamada a desaparecer.</w:t>
      </w:r>
      <w:r>
        <w:rPr>
          <w:rFonts w:ascii="Arial" w:eastAsia="Arial" w:hAnsi="Arial" w:cs="Arial"/>
        </w:rPr>
        <w:t xml:space="preserve"> Se aprecia de esta forma que las comunidades afro resaltan la importancia de desarrollar procesos etnoeducativos para mitigar las problemáticas de  las comunidades, respecto se resalta una reflexión  expresa una docente afro del Municipio sosteniendo que es importante “aprende a querer este proceso y a querer lo que uno es, porque nadie quiere lo que no conoce”.</w:t>
      </w:r>
    </w:p>
    <w:p w:rsidR="002D37D6" w:rsidRDefault="00A40D4B">
      <w:pPr>
        <w:spacing w:line="240" w:lineRule="auto"/>
        <w:jc w:val="both"/>
      </w:pPr>
      <w:r>
        <w:rPr>
          <w:rFonts w:ascii="Arial" w:eastAsia="Arial" w:hAnsi="Arial" w:cs="Arial"/>
        </w:rPr>
        <w:t xml:space="preserve">Los docentes de la institución asumen que no tienen conocimiento del contexto socio cultural del municipio, pero reflexionan que se debe integrar en sus prácticas pedagógicas el contexto  como una herramienta de apoyo que contribuya a fortalecer en los estudiantes los valores, sus creencias anécdotas e historias.  La etnoeducación y en especial la Cátedra de Estudios Afro, se convierte entonces, en una estrategia viable y válida que permite a los grupos étnicos identificar y desarrollar propuestas de educación que respondan a sus intereses, necesidades y aspiraciones, de acuerdo con sus características culturales, económicas, sociopolíticas, lingüísticas, etc. en una dimensión de articulación intercultural. </w:t>
      </w:r>
    </w:p>
    <w:p w:rsidR="002D37D6" w:rsidRDefault="00A40D4B">
      <w:pPr>
        <w:spacing w:line="240" w:lineRule="auto"/>
        <w:jc w:val="both"/>
      </w:pPr>
      <w:r>
        <w:rPr>
          <w:rFonts w:ascii="Arial" w:eastAsia="Arial" w:hAnsi="Arial" w:cs="Arial"/>
        </w:rPr>
        <w:t>Todos estos aportes sobre la problemática que tiene la comunidad educativa permitieron determinar y delimitar la pregunta de investigación, en el caso de esta investigación lo que preocupa conocer ¿</w:t>
      </w:r>
      <w:r>
        <w:rPr>
          <w:rFonts w:ascii="Arial" w:eastAsia="Arial" w:hAnsi="Arial" w:cs="Arial"/>
          <w:b/>
          <w:i/>
        </w:rPr>
        <w:t>De qué forma el currículo de la Institución educativa el Planchón articula los procesos etnoeducativos?</w:t>
      </w:r>
      <w:r>
        <w:rPr>
          <w:rFonts w:ascii="Arial" w:eastAsia="Arial" w:hAnsi="Arial" w:cs="Arial"/>
        </w:rPr>
        <w:t xml:space="preserve"> </w:t>
      </w:r>
    </w:p>
    <w:p w:rsidR="002D37D6" w:rsidRDefault="00A40D4B">
      <w:pPr>
        <w:jc w:val="both"/>
      </w:pPr>
      <w:r>
        <w:rPr>
          <w:rFonts w:ascii="Times New Roman" w:eastAsia="Times New Roman" w:hAnsi="Times New Roman" w:cs="Times New Roman"/>
          <w:b/>
          <w:sz w:val="24"/>
          <w:szCs w:val="24"/>
        </w:rPr>
        <w:t>2. SEGUNDA FASE: APROPIACIÓN DE TEORÍAS PARA REFLEXIONAR SOBRE EL CURRÍCULO DE LA INSTITUCIÓN EDUCATIVA EL PLANCHÓN.</w:t>
      </w:r>
    </w:p>
    <w:p w:rsidR="002D37D6" w:rsidRDefault="00A40D4B">
      <w:pPr>
        <w:spacing w:after="0" w:line="240" w:lineRule="auto"/>
        <w:jc w:val="right"/>
      </w:pPr>
      <w:r>
        <w:rPr>
          <w:rFonts w:ascii="Times New Roman" w:eastAsia="Times New Roman" w:hAnsi="Times New Roman" w:cs="Times New Roman"/>
          <w:b/>
          <w:sz w:val="18"/>
          <w:szCs w:val="18"/>
        </w:rPr>
        <w:lastRenderedPageBreak/>
        <w:t xml:space="preserve">“el currículo no es un concepto, sino una construcción cultural. </w:t>
      </w:r>
    </w:p>
    <w:p w:rsidR="002D37D6" w:rsidRDefault="00A40D4B">
      <w:pPr>
        <w:spacing w:after="0" w:line="240" w:lineRule="auto"/>
        <w:jc w:val="right"/>
      </w:pPr>
      <w:r>
        <w:rPr>
          <w:rFonts w:ascii="Times New Roman" w:eastAsia="Times New Roman" w:hAnsi="Times New Roman" w:cs="Times New Roman"/>
          <w:b/>
          <w:sz w:val="18"/>
          <w:szCs w:val="18"/>
        </w:rPr>
        <w:t xml:space="preserve">Esto es, no se trata de un concepto abstracto que tenga algún tipo de exigencia </w:t>
      </w:r>
    </w:p>
    <w:p w:rsidR="002D37D6" w:rsidRDefault="00A40D4B">
      <w:pPr>
        <w:spacing w:after="0" w:line="240" w:lineRule="auto"/>
        <w:jc w:val="right"/>
      </w:pPr>
      <w:r>
        <w:rPr>
          <w:rFonts w:ascii="Times New Roman" w:eastAsia="Times New Roman" w:hAnsi="Times New Roman" w:cs="Times New Roman"/>
          <w:b/>
          <w:sz w:val="18"/>
          <w:szCs w:val="18"/>
        </w:rPr>
        <w:t>fuera y previamente a la experiencia humana. Más bien es un modo de organización una serie de prácticas educativas”</w:t>
      </w:r>
    </w:p>
    <w:p w:rsidR="002D37D6" w:rsidRDefault="00A40D4B">
      <w:pPr>
        <w:spacing w:line="240" w:lineRule="auto"/>
        <w:jc w:val="right"/>
      </w:pPr>
      <w:r>
        <w:rPr>
          <w:rFonts w:ascii="Times New Roman" w:eastAsia="Times New Roman" w:hAnsi="Times New Roman" w:cs="Times New Roman"/>
          <w:b/>
          <w:sz w:val="18"/>
          <w:szCs w:val="18"/>
        </w:rPr>
        <w:t>(Grundy)</w:t>
      </w:r>
    </w:p>
    <w:p w:rsidR="002D37D6" w:rsidRDefault="00A40D4B">
      <w:pPr>
        <w:jc w:val="both"/>
      </w:pPr>
      <w:r>
        <w:rPr>
          <w:rFonts w:ascii="Arial" w:eastAsia="Arial" w:hAnsi="Arial" w:cs="Arial"/>
        </w:rPr>
        <w:t xml:space="preserve">Las reflexiones iniciales realizadas en el momento de la interpretación y análisis  giraron en torno a la construcción de procesos que transformen el pensamiento social y cultural en la institución educativa desde el currículo , permitiendo  a los miembros del GECP (Grupo de estudios de la cultura de Puerto Escondido) evidenciar en los resultados del diagnóstico realizado en la primer fase, una falta de identidad y reconocimiento de valores relacionados con la cultura afrocolombiana, además los procesos educativos están desarticulados de la realidad social, ambiental y cultural de su entorno, los cuales requieren ser abordados y solucionados desde un currículo que reconozca  el aporte de los diferentes participantes de la comunidad para construir un currículo identitario y contextualizado, entendiendo este concepto de contextualización de acuerdo a Zubiría  como “enraizar las ideas en un escenario, una época, unos participantes y un lugar. Esto implica dialogar con la cultura, con el entorno y con los sucesos que se presentaron antes o están sucediendo y que pueden incidir en la nueva realidad”. </w:t>
      </w:r>
    </w:p>
    <w:p w:rsidR="002D37D6" w:rsidRDefault="002D37D6">
      <w:pPr>
        <w:spacing w:line="240" w:lineRule="auto"/>
        <w:jc w:val="both"/>
      </w:pPr>
    </w:p>
    <w:tbl>
      <w:tblPr>
        <w:tblStyle w:val="a1"/>
        <w:tblW w:w="8720" w:type="dxa"/>
        <w:tblInd w:w="-108" w:type="dxa"/>
        <w:tblLayout w:type="fixed"/>
        <w:tblLook w:val="0000" w:firstRow="0" w:lastRow="0" w:firstColumn="0" w:lastColumn="0" w:noHBand="0" w:noVBand="0"/>
      </w:tblPr>
      <w:tblGrid>
        <w:gridCol w:w="1204"/>
        <w:gridCol w:w="7516"/>
      </w:tblGrid>
      <w:tr w:rsidR="002D37D6">
        <w:tc>
          <w:tcPr>
            <w:tcW w:w="1204" w:type="dxa"/>
          </w:tcPr>
          <w:p w:rsidR="002D37D6" w:rsidRDefault="00A40D4B">
            <w:pPr>
              <w:spacing w:after="0" w:line="240" w:lineRule="auto"/>
            </w:pPr>
            <w:r>
              <w:rPr>
                <w:rFonts w:ascii="Times New Roman" w:eastAsia="Times New Roman" w:hAnsi="Times New Roman" w:cs="Times New Roman"/>
                <w:i/>
                <w:sz w:val="16"/>
                <w:szCs w:val="16"/>
              </w:rPr>
              <w:t>Estudiantes</w:t>
            </w:r>
          </w:p>
        </w:tc>
        <w:tc>
          <w:tcPr>
            <w:tcW w:w="7516" w:type="dxa"/>
          </w:tcPr>
          <w:p w:rsidR="002D37D6" w:rsidRDefault="00A40D4B">
            <w:pPr>
              <w:spacing w:after="0" w:line="240" w:lineRule="auto"/>
            </w:pPr>
            <w:r>
              <w:rPr>
                <w:rFonts w:ascii="Times New Roman" w:eastAsia="Times New Roman" w:hAnsi="Times New Roman" w:cs="Times New Roman"/>
                <w:i/>
                <w:color w:val="0070C0"/>
                <w:sz w:val="16"/>
                <w:szCs w:val="16"/>
              </w:rPr>
              <w:t>“</w:t>
            </w:r>
            <w:r>
              <w:rPr>
                <w:rFonts w:ascii="Times New Roman" w:eastAsia="Times New Roman" w:hAnsi="Times New Roman" w:cs="Times New Roman"/>
                <w:i/>
                <w:sz w:val="16"/>
                <w:szCs w:val="16"/>
              </w:rPr>
              <w:t>Traigan a alguien nativo de Puerto Escondido y nos oriente más sobre la base de todas las raíces que tenemos aquí en puerto escondido y que nos diga y a ustedes los profesores porque como no son de aquí, entonces nosotros ya tenemos en la mente lo que era antes puerto escondido”</w:t>
            </w:r>
          </w:p>
          <w:p w:rsidR="002D37D6" w:rsidRDefault="00A40D4B">
            <w:pPr>
              <w:spacing w:after="0" w:line="240" w:lineRule="auto"/>
            </w:pPr>
            <w:r>
              <w:rPr>
                <w:rFonts w:ascii="Times New Roman" w:eastAsia="Times New Roman" w:hAnsi="Times New Roman" w:cs="Times New Roman"/>
                <w:i/>
                <w:sz w:val="16"/>
                <w:szCs w:val="16"/>
              </w:rPr>
              <w:t xml:space="preserve">“Obras teatrales para que </w:t>
            </w:r>
          </w:p>
          <w:p w:rsidR="002D37D6" w:rsidRDefault="00A40D4B">
            <w:pPr>
              <w:spacing w:after="0" w:line="240" w:lineRule="auto"/>
            </w:pPr>
            <w:r>
              <w:rPr>
                <w:rFonts w:ascii="Times New Roman" w:eastAsia="Times New Roman" w:hAnsi="Times New Roman" w:cs="Times New Roman"/>
                <w:i/>
                <w:sz w:val="16"/>
                <w:szCs w:val="16"/>
              </w:rPr>
              <w:t>podamos expresarnos de una manera más libre, a través de las razas étnicas de nuestros ancestros o podríamos hacerlo en bailes culturales estas actividades se pueden hacer dentro de la misma aula de clases para así nosotros fortalecernos y estaríamos viendo lo que queremos ver sobre la cultura de nuestro pueblo”</w:t>
            </w:r>
          </w:p>
          <w:p w:rsidR="002D37D6" w:rsidRDefault="00A40D4B">
            <w:pPr>
              <w:spacing w:after="0" w:line="240" w:lineRule="auto"/>
            </w:pPr>
            <w:r>
              <w:rPr>
                <w:rFonts w:ascii="Times New Roman" w:eastAsia="Times New Roman" w:hAnsi="Times New Roman" w:cs="Times New Roman"/>
                <w:i/>
                <w:sz w:val="16"/>
                <w:szCs w:val="16"/>
              </w:rPr>
              <w:t>“Sacar un grupo de estudiantes de cada salón para que tomen clases  sobre los afro y ellos así esta cultura se las enseñen a los demás compañeros”.</w:t>
            </w:r>
          </w:p>
          <w:p w:rsidR="002D37D6" w:rsidRDefault="00A40D4B">
            <w:pPr>
              <w:spacing w:after="0" w:line="240" w:lineRule="auto"/>
            </w:pPr>
            <w:r>
              <w:rPr>
                <w:rFonts w:ascii="Times New Roman" w:eastAsia="Times New Roman" w:hAnsi="Times New Roman" w:cs="Times New Roman"/>
                <w:i/>
                <w:sz w:val="16"/>
                <w:szCs w:val="16"/>
              </w:rPr>
              <w:t>“Desarrollar actividades como un  concurso de hacer trenzas y bailes de los grupos afro”</w:t>
            </w:r>
          </w:p>
        </w:tc>
      </w:tr>
      <w:tr w:rsidR="002D37D6">
        <w:tc>
          <w:tcPr>
            <w:tcW w:w="1204" w:type="dxa"/>
          </w:tcPr>
          <w:p w:rsidR="002D37D6" w:rsidRDefault="00A40D4B">
            <w:pPr>
              <w:spacing w:after="0" w:line="240" w:lineRule="auto"/>
            </w:pPr>
            <w:r>
              <w:rPr>
                <w:rFonts w:ascii="Times New Roman" w:eastAsia="Times New Roman" w:hAnsi="Times New Roman" w:cs="Times New Roman"/>
                <w:i/>
                <w:sz w:val="16"/>
                <w:szCs w:val="16"/>
              </w:rPr>
              <w:t>Docentes</w:t>
            </w:r>
          </w:p>
        </w:tc>
        <w:tc>
          <w:tcPr>
            <w:tcW w:w="7516" w:type="dxa"/>
          </w:tcPr>
          <w:p w:rsidR="002D37D6" w:rsidRDefault="00A40D4B">
            <w:pPr>
              <w:spacing w:after="0" w:line="240" w:lineRule="auto"/>
            </w:pPr>
            <w:r>
              <w:rPr>
                <w:rFonts w:ascii="Times New Roman" w:eastAsia="Times New Roman" w:hAnsi="Times New Roman" w:cs="Times New Roman"/>
                <w:i/>
                <w:color w:val="0070C0"/>
                <w:sz w:val="16"/>
                <w:szCs w:val="16"/>
              </w:rPr>
              <w:t>“</w:t>
            </w:r>
            <w:r>
              <w:rPr>
                <w:rFonts w:ascii="Times New Roman" w:eastAsia="Times New Roman" w:hAnsi="Times New Roman" w:cs="Times New Roman"/>
                <w:i/>
                <w:sz w:val="16"/>
                <w:szCs w:val="16"/>
              </w:rPr>
              <w:t>Bitácora sobre la historia y herencia cultural de la región, .Juegos de rol sobre la historia de la comunidad”.</w:t>
            </w:r>
          </w:p>
          <w:p w:rsidR="002D37D6" w:rsidRDefault="00A40D4B">
            <w:pPr>
              <w:spacing w:after="0" w:line="240" w:lineRule="auto"/>
            </w:pPr>
            <w:r>
              <w:rPr>
                <w:rFonts w:ascii="Times New Roman" w:eastAsia="Times New Roman" w:hAnsi="Times New Roman" w:cs="Times New Roman"/>
                <w:i/>
                <w:sz w:val="16"/>
                <w:szCs w:val="16"/>
              </w:rPr>
              <w:t>“Yo pienso que lo lograríamos con una hora de lectura, que incluiría escritura, para que los estudiantes escriban todo lo que ellos saben sobre la comunidad, sobre la historia, la cultura los valores, todo eso, que consulten con los abuelos, con los bisabuelos, con los padres esa sería la parte escrita, la parte de lectura tratar de conseguir libros y lo mismo que los estudiantes escriban…”</w:t>
            </w:r>
          </w:p>
          <w:p w:rsidR="002D37D6" w:rsidRDefault="00A40D4B">
            <w:pPr>
              <w:spacing w:after="0" w:line="240" w:lineRule="auto"/>
            </w:pPr>
            <w:r>
              <w:rPr>
                <w:rFonts w:ascii="Times New Roman" w:eastAsia="Times New Roman" w:hAnsi="Times New Roman" w:cs="Times New Roman"/>
                <w:i/>
                <w:sz w:val="16"/>
                <w:szCs w:val="16"/>
              </w:rPr>
              <w:t>“El rescate de los mitos, leyendas y cuentos de la región para realizar  traducción de estos textos desde su área de formación al inglés”</w:t>
            </w:r>
          </w:p>
          <w:p w:rsidR="002D37D6" w:rsidRDefault="00A40D4B">
            <w:pPr>
              <w:spacing w:after="0" w:line="240" w:lineRule="auto"/>
            </w:pPr>
            <w:r>
              <w:rPr>
                <w:rFonts w:ascii="Times New Roman" w:eastAsia="Times New Roman" w:hAnsi="Times New Roman" w:cs="Times New Roman"/>
                <w:i/>
                <w:sz w:val="16"/>
                <w:szCs w:val="16"/>
              </w:rPr>
              <w:t xml:space="preserve"> “ El juego de roles sobre la historia de la comunidad”</w:t>
            </w:r>
          </w:p>
          <w:p w:rsidR="002D37D6" w:rsidRDefault="002D37D6">
            <w:pPr>
              <w:spacing w:after="0" w:line="240" w:lineRule="auto"/>
            </w:pPr>
          </w:p>
          <w:p w:rsidR="002D37D6" w:rsidRDefault="002D37D6">
            <w:pPr>
              <w:spacing w:after="0" w:line="240" w:lineRule="auto"/>
            </w:pPr>
          </w:p>
        </w:tc>
      </w:tr>
      <w:tr w:rsidR="002D37D6">
        <w:tc>
          <w:tcPr>
            <w:tcW w:w="1204" w:type="dxa"/>
          </w:tcPr>
          <w:p w:rsidR="002D37D6" w:rsidRDefault="00A40D4B">
            <w:pPr>
              <w:spacing w:after="0" w:line="240" w:lineRule="auto"/>
            </w:pPr>
            <w:r>
              <w:rPr>
                <w:rFonts w:ascii="Times New Roman" w:eastAsia="Times New Roman" w:hAnsi="Times New Roman" w:cs="Times New Roman"/>
                <w:i/>
                <w:sz w:val="16"/>
                <w:szCs w:val="16"/>
              </w:rPr>
              <w:t>Padres de familia</w:t>
            </w:r>
          </w:p>
        </w:tc>
        <w:tc>
          <w:tcPr>
            <w:tcW w:w="7516" w:type="dxa"/>
          </w:tcPr>
          <w:p w:rsidR="002D37D6" w:rsidRDefault="00A40D4B">
            <w:pPr>
              <w:spacing w:after="0" w:line="240" w:lineRule="auto"/>
            </w:pPr>
            <w:r>
              <w:rPr>
                <w:rFonts w:ascii="Times New Roman" w:eastAsia="Times New Roman" w:hAnsi="Times New Roman" w:cs="Times New Roman"/>
                <w:i/>
                <w:color w:val="0070C0"/>
                <w:sz w:val="16"/>
                <w:szCs w:val="16"/>
              </w:rPr>
              <w:t>“</w:t>
            </w:r>
            <w:r>
              <w:rPr>
                <w:rFonts w:ascii="Times New Roman" w:eastAsia="Times New Roman" w:hAnsi="Times New Roman" w:cs="Times New Roman"/>
                <w:i/>
                <w:sz w:val="16"/>
                <w:szCs w:val="16"/>
              </w:rPr>
              <w:t xml:space="preserve">El rescate de la parte cultural del municipio, sobre todo ancestrales, como es la cultura de nuestras comunidades y la manera de vivir, que no queden en el pasado sino revivirlas y que </w:t>
            </w:r>
            <w:r>
              <w:rPr>
                <w:rFonts w:ascii="Times New Roman" w:eastAsia="Times New Roman" w:hAnsi="Times New Roman" w:cs="Times New Roman"/>
                <w:sz w:val="16"/>
                <w:szCs w:val="16"/>
              </w:rPr>
              <w:t>estos estudiantes conozcan sus raíces y conozcan cuál es su historia su propia historia”</w:t>
            </w:r>
          </w:p>
          <w:p w:rsidR="002D37D6" w:rsidRDefault="002D37D6">
            <w:pPr>
              <w:spacing w:after="0" w:line="240" w:lineRule="auto"/>
            </w:pPr>
          </w:p>
        </w:tc>
      </w:tr>
      <w:tr w:rsidR="002D37D6">
        <w:tc>
          <w:tcPr>
            <w:tcW w:w="1204" w:type="dxa"/>
          </w:tcPr>
          <w:p w:rsidR="002D37D6" w:rsidRDefault="00A40D4B">
            <w:pPr>
              <w:spacing w:after="0" w:line="240" w:lineRule="auto"/>
            </w:pPr>
            <w:r>
              <w:rPr>
                <w:rFonts w:ascii="Times New Roman" w:eastAsia="Times New Roman" w:hAnsi="Times New Roman" w:cs="Times New Roman"/>
                <w:i/>
                <w:sz w:val="16"/>
                <w:szCs w:val="16"/>
              </w:rPr>
              <w:t>Comunidades afro</w:t>
            </w:r>
          </w:p>
        </w:tc>
        <w:tc>
          <w:tcPr>
            <w:tcW w:w="7516" w:type="dxa"/>
          </w:tcPr>
          <w:p w:rsidR="002D37D6" w:rsidRDefault="00A40D4B">
            <w:pPr>
              <w:spacing w:after="0" w:line="240" w:lineRule="auto"/>
            </w:pPr>
            <w:r>
              <w:rPr>
                <w:rFonts w:ascii="Times New Roman" w:eastAsia="Times New Roman" w:hAnsi="Times New Roman" w:cs="Times New Roman"/>
                <w:i/>
                <w:color w:val="0070C0"/>
                <w:sz w:val="16"/>
                <w:szCs w:val="16"/>
              </w:rPr>
              <w:t xml:space="preserve"> “</w:t>
            </w:r>
            <w:r>
              <w:rPr>
                <w:rFonts w:ascii="Times New Roman" w:eastAsia="Times New Roman" w:hAnsi="Times New Roman" w:cs="Times New Roman"/>
                <w:i/>
                <w:sz w:val="16"/>
                <w:szCs w:val="16"/>
              </w:rPr>
              <w:t>Actividades transversales en todas áreas “</w:t>
            </w:r>
          </w:p>
          <w:p w:rsidR="002D37D6" w:rsidRDefault="00A40D4B">
            <w:pPr>
              <w:spacing w:after="0" w:line="240" w:lineRule="auto"/>
            </w:pPr>
            <w:r>
              <w:rPr>
                <w:rFonts w:ascii="Times New Roman" w:eastAsia="Times New Roman" w:hAnsi="Times New Roman" w:cs="Times New Roman"/>
                <w:i/>
                <w:sz w:val="16"/>
                <w:szCs w:val="16"/>
              </w:rPr>
              <w:t>“Actividades lúdicas y recreativas que ayuden a promover los objetivos que se buscan, como combatir la desigualdad”</w:t>
            </w:r>
          </w:p>
          <w:p w:rsidR="002D37D6" w:rsidRDefault="00A40D4B">
            <w:pPr>
              <w:spacing w:after="0" w:line="240" w:lineRule="auto"/>
            </w:pPr>
            <w:r>
              <w:rPr>
                <w:rFonts w:ascii="Times New Roman" w:eastAsia="Times New Roman" w:hAnsi="Times New Roman" w:cs="Times New Roman"/>
                <w:i/>
                <w:sz w:val="16"/>
                <w:szCs w:val="16"/>
              </w:rPr>
              <w:t xml:space="preserve">“Se utilizan las leyendas, cuentos, historias de la región, esto es contado por los niños que a su vez las recibieron de sus padres, y se resaltan las costumbres culturales ancestrales, a veces se invita a alguien de la </w:t>
            </w:r>
            <w:r>
              <w:rPr>
                <w:rFonts w:ascii="Times New Roman" w:eastAsia="Times New Roman" w:hAnsi="Times New Roman" w:cs="Times New Roman"/>
                <w:i/>
                <w:sz w:val="16"/>
                <w:szCs w:val="16"/>
              </w:rPr>
              <w:lastRenderedPageBreak/>
              <w:t>comunidad para que les hable de su cultura, esto hace que el estudiante se interese por lo propio y en muchos casos termina escribiendo un cuento”.</w:t>
            </w:r>
          </w:p>
          <w:p w:rsidR="002D37D6" w:rsidRDefault="00A40D4B">
            <w:pPr>
              <w:spacing w:after="0" w:line="240" w:lineRule="auto"/>
            </w:pPr>
            <w:r>
              <w:rPr>
                <w:rFonts w:ascii="Times New Roman" w:eastAsia="Times New Roman" w:hAnsi="Times New Roman" w:cs="Times New Roman"/>
                <w:i/>
                <w:sz w:val="16"/>
                <w:szCs w:val="16"/>
              </w:rPr>
              <w:t>“La historia de los afros en su mayoría no está escrita por eso nosotros debemos contársela, aunque en muchos casos los negros han hecho grandes aportes tecnológicos eso no está escrito, por ejemplo en la construcción de las pirámides egipcias, en la construcción de las murallas de Cartagena aquí hubo un gran aporte de los negros. Todo esto para que se sientan orgullosos y se identifiquen”</w:t>
            </w:r>
          </w:p>
          <w:p w:rsidR="002D37D6" w:rsidRDefault="002D37D6">
            <w:pPr>
              <w:tabs>
                <w:tab w:val="left" w:pos="1615"/>
              </w:tabs>
              <w:spacing w:after="0" w:line="240" w:lineRule="auto"/>
            </w:pPr>
          </w:p>
        </w:tc>
      </w:tr>
    </w:tbl>
    <w:p w:rsidR="002D37D6" w:rsidRDefault="00A40D4B">
      <w:pPr>
        <w:spacing w:after="0" w:line="240" w:lineRule="auto"/>
        <w:jc w:val="both"/>
      </w:pPr>
      <w:r>
        <w:rPr>
          <w:rFonts w:ascii="Arial" w:eastAsia="Arial" w:hAnsi="Arial" w:cs="Arial"/>
        </w:rPr>
        <w:lastRenderedPageBreak/>
        <w:t xml:space="preserve">Entorno al debate sobre la contextualización curricular se generó una actitud crítica y deliberativa y se planteó la necesidad de formular una propuesta curricular que aborden los conocimientos, capacidades y valores para educar en un contexto donde los educando reconozca su propia identidad cultural como construcción particular. En consecuencia, se delimitaron algunos campos de acción en concordancia a los objetivos planteados que tiene como finalidad dar respuesta a la pregunta de investigación   </w:t>
      </w:r>
    </w:p>
    <w:p w:rsidR="002D37D6" w:rsidRDefault="002D37D6">
      <w:pPr>
        <w:spacing w:after="0" w:line="240" w:lineRule="auto"/>
        <w:jc w:val="both"/>
      </w:pPr>
    </w:p>
    <w:p w:rsidR="002D37D6" w:rsidRDefault="00A40D4B">
      <w:pPr>
        <w:jc w:val="both"/>
      </w:pPr>
      <w:r>
        <w:rPr>
          <w:rFonts w:ascii="Arial" w:eastAsia="Arial" w:hAnsi="Arial" w:cs="Arial"/>
        </w:rPr>
        <w:t>Cuadro 1: Campos de acción identificados por el grupo GECP desde los cuales se aborda la solución</w:t>
      </w:r>
    </w:p>
    <w:tbl>
      <w:tblPr>
        <w:tblStyle w:val="a2"/>
        <w:tblW w:w="906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3"/>
        <w:gridCol w:w="1984"/>
        <w:gridCol w:w="2835"/>
        <w:gridCol w:w="2835"/>
      </w:tblGrid>
      <w:tr w:rsidR="002D37D6">
        <w:tc>
          <w:tcPr>
            <w:tcW w:w="1413" w:type="dxa"/>
            <w:tcBorders>
              <w:top w:val="single" w:sz="4" w:space="0" w:color="000000"/>
              <w:left w:val="single" w:sz="4" w:space="0" w:color="000000"/>
              <w:bottom w:val="single" w:sz="4" w:space="0" w:color="000000"/>
              <w:right w:val="single" w:sz="4" w:space="0" w:color="000000"/>
            </w:tcBorders>
          </w:tcPr>
          <w:p w:rsidR="002D37D6" w:rsidRDefault="00A40D4B">
            <w:pPr>
              <w:jc w:val="both"/>
            </w:pPr>
            <w:r>
              <w:rPr>
                <w:rFonts w:ascii="Times New Roman" w:eastAsia="Times New Roman" w:hAnsi="Times New Roman" w:cs="Times New Roman"/>
                <w:b/>
                <w:sz w:val="16"/>
                <w:szCs w:val="16"/>
              </w:rPr>
              <w:t xml:space="preserve">CAMPO DE ACCIÓN </w:t>
            </w:r>
          </w:p>
        </w:tc>
        <w:tc>
          <w:tcPr>
            <w:tcW w:w="1984" w:type="dxa"/>
            <w:tcBorders>
              <w:top w:val="single" w:sz="4" w:space="0" w:color="000000"/>
              <w:left w:val="single" w:sz="4" w:space="0" w:color="000000"/>
              <w:bottom w:val="single" w:sz="4" w:space="0" w:color="000000"/>
              <w:right w:val="single" w:sz="4" w:space="0" w:color="000000"/>
            </w:tcBorders>
          </w:tcPr>
          <w:p w:rsidR="002D37D6" w:rsidRDefault="00A40D4B">
            <w:pPr>
              <w:jc w:val="both"/>
            </w:pPr>
            <w:r>
              <w:rPr>
                <w:rFonts w:ascii="Times New Roman" w:eastAsia="Times New Roman" w:hAnsi="Times New Roman" w:cs="Times New Roman"/>
                <w:b/>
                <w:sz w:val="16"/>
                <w:szCs w:val="16"/>
              </w:rPr>
              <w:t xml:space="preserve">HIPÓTESIS DE ACCIÓN </w:t>
            </w:r>
          </w:p>
        </w:tc>
        <w:tc>
          <w:tcPr>
            <w:tcW w:w="2835" w:type="dxa"/>
            <w:tcBorders>
              <w:top w:val="single" w:sz="4" w:space="0" w:color="000000"/>
              <w:left w:val="single" w:sz="4" w:space="0" w:color="000000"/>
              <w:bottom w:val="single" w:sz="4" w:space="0" w:color="000000"/>
              <w:right w:val="single" w:sz="4" w:space="0" w:color="000000"/>
            </w:tcBorders>
          </w:tcPr>
          <w:p w:rsidR="002D37D6" w:rsidRDefault="00A40D4B">
            <w:pPr>
              <w:jc w:val="both"/>
            </w:pPr>
            <w:r>
              <w:rPr>
                <w:rFonts w:ascii="Times New Roman" w:eastAsia="Times New Roman" w:hAnsi="Times New Roman" w:cs="Times New Roman"/>
                <w:b/>
                <w:sz w:val="16"/>
                <w:szCs w:val="16"/>
              </w:rPr>
              <w:t xml:space="preserve">ESTRATEGIAS </w:t>
            </w:r>
          </w:p>
        </w:tc>
        <w:tc>
          <w:tcPr>
            <w:tcW w:w="2835" w:type="dxa"/>
            <w:tcBorders>
              <w:top w:val="single" w:sz="4" w:space="0" w:color="000000"/>
              <w:left w:val="single" w:sz="4" w:space="0" w:color="000000"/>
              <w:bottom w:val="single" w:sz="4" w:space="0" w:color="000000"/>
              <w:right w:val="single" w:sz="4" w:space="0" w:color="000000"/>
            </w:tcBorders>
          </w:tcPr>
          <w:p w:rsidR="002D37D6" w:rsidRDefault="00A40D4B">
            <w:pPr>
              <w:jc w:val="both"/>
            </w:pPr>
            <w:r>
              <w:rPr>
                <w:rFonts w:ascii="Times New Roman" w:eastAsia="Times New Roman" w:hAnsi="Times New Roman" w:cs="Times New Roman"/>
                <w:b/>
                <w:sz w:val="16"/>
                <w:szCs w:val="16"/>
              </w:rPr>
              <w:t>RESULTADOS ESPERADOS</w:t>
            </w:r>
          </w:p>
        </w:tc>
      </w:tr>
      <w:tr w:rsidR="002D37D6">
        <w:tc>
          <w:tcPr>
            <w:tcW w:w="1413" w:type="dxa"/>
            <w:tcBorders>
              <w:top w:val="single" w:sz="4" w:space="0" w:color="000000"/>
              <w:left w:val="single" w:sz="4" w:space="0" w:color="000000"/>
              <w:bottom w:val="single" w:sz="4" w:space="0" w:color="000000"/>
              <w:right w:val="single" w:sz="4" w:space="0" w:color="000000"/>
            </w:tcBorders>
          </w:tcPr>
          <w:p w:rsidR="002D37D6" w:rsidRDefault="00A40D4B">
            <w:pPr>
              <w:jc w:val="both"/>
            </w:pPr>
            <w:r>
              <w:rPr>
                <w:rFonts w:ascii="Times New Roman" w:eastAsia="Times New Roman" w:hAnsi="Times New Roman" w:cs="Times New Roman"/>
                <w:sz w:val="16"/>
                <w:szCs w:val="16"/>
              </w:rPr>
              <w:t xml:space="preserve">Currículo </w:t>
            </w:r>
          </w:p>
          <w:p w:rsidR="002D37D6" w:rsidRDefault="002D37D6">
            <w:pPr>
              <w:jc w:val="both"/>
            </w:pPr>
          </w:p>
        </w:tc>
        <w:tc>
          <w:tcPr>
            <w:tcW w:w="1984" w:type="dxa"/>
            <w:tcBorders>
              <w:top w:val="single" w:sz="4" w:space="0" w:color="000000"/>
              <w:left w:val="single" w:sz="4" w:space="0" w:color="000000"/>
              <w:bottom w:val="single" w:sz="4" w:space="0" w:color="000000"/>
              <w:right w:val="single" w:sz="4" w:space="0" w:color="000000"/>
            </w:tcBorders>
          </w:tcPr>
          <w:p w:rsidR="002D37D6" w:rsidRDefault="00A40D4B">
            <w:pPr>
              <w:widowControl w:val="0"/>
              <w:jc w:val="both"/>
            </w:pPr>
            <w:r>
              <w:rPr>
                <w:rFonts w:ascii="Times New Roman" w:eastAsia="Times New Roman" w:hAnsi="Times New Roman" w:cs="Times New Roman"/>
                <w:sz w:val="16"/>
                <w:szCs w:val="16"/>
              </w:rPr>
              <w:t>La estructura curricular de la institución Educativa, articula,  planifica y organiza  los procesos socio educativos en el aula</w:t>
            </w:r>
          </w:p>
          <w:p w:rsidR="002D37D6" w:rsidRDefault="002D37D6">
            <w:pPr>
              <w:widowControl w:val="0"/>
              <w:jc w:val="both"/>
            </w:pPr>
          </w:p>
        </w:tc>
        <w:tc>
          <w:tcPr>
            <w:tcW w:w="2835" w:type="dxa"/>
            <w:tcBorders>
              <w:top w:val="single" w:sz="4" w:space="0" w:color="000000"/>
              <w:left w:val="single" w:sz="4" w:space="0" w:color="000000"/>
              <w:bottom w:val="single" w:sz="4" w:space="0" w:color="000000"/>
              <w:right w:val="single" w:sz="4" w:space="0" w:color="000000"/>
            </w:tcBorders>
          </w:tcPr>
          <w:p w:rsidR="002D37D6" w:rsidRDefault="00A40D4B">
            <w:pPr>
              <w:spacing w:after="0" w:line="240" w:lineRule="auto"/>
              <w:jc w:val="both"/>
            </w:pPr>
            <w:r>
              <w:rPr>
                <w:rFonts w:ascii="Times New Roman" w:eastAsia="Times New Roman" w:hAnsi="Times New Roman" w:cs="Times New Roman"/>
                <w:sz w:val="16"/>
                <w:szCs w:val="16"/>
              </w:rPr>
              <w:t>Elaborar una propuesta curricular con la participación de estudiantes, padres de familia, comunidades afro del municipio de Puerto Escondido y docentes.</w:t>
            </w:r>
          </w:p>
          <w:p w:rsidR="002D37D6" w:rsidRDefault="00A40D4B">
            <w:pPr>
              <w:spacing w:after="0" w:line="240" w:lineRule="auto"/>
              <w:jc w:val="both"/>
            </w:pPr>
            <w:r>
              <w:rPr>
                <w:rFonts w:ascii="Times New Roman" w:eastAsia="Times New Roman" w:hAnsi="Times New Roman" w:cs="Times New Roman"/>
                <w:sz w:val="16"/>
                <w:szCs w:val="16"/>
              </w:rPr>
              <w:t>Realizar un diagnóstico de la estructura curricular de la Institución</w:t>
            </w:r>
          </w:p>
          <w:p w:rsidR="002D37D6" w:rsidRDefault="00A40D4B">
            <w:pPr>
              <w:spacing w:after="0" w:line="240" w:lineRule="auto"/>
              <w:jc w:val="both"/>
            </w:pPr>
            <w:r>
              <w:rPr>
                <w:rFonts w:ascii="Times New Roman" w:eastAsia="Times New Roman" w:hAnsi="Times New Roman" w:cs="Times New Roman"/>
                <w:sz w:val="16"/>
                <w:szCs w:val="16"/>
              </w:rPr>
              <w:t>Elaborar un Plan de Mejoramiento Institucional (PMI)</w:t>
            </w:r>
          </w:p>
          <w:p w:rsidR="002D37D6" w:rsidRDefault="00A40D4B">
            <w:pPr>
              <w:spacing w:after="0" w:line="240" w:lineRule="auto"/>
              <w:jc w:val="both"/>
            </w:pPr>
            <w:r>
              <w:rPr>
                <w:rFonts w:ascii="Times New Roman" w:eastAsia="Times New Roman" w:hAnsi="Times New Roman" w:cs="Times New Roman"/>
                <w:sz w:val="16"/>
                <w:szCs w:val="16"/>
              </w:rPr>
              <w:t>Reconocer los elementos culturales que hacen parte del contexto social de las comunidades afro del municipio de Puerto Escondido</w:t>
            </w:r>
          </w:p>
        </w:tc>
        <w:tc>
          <w:tcPr>
            <w:tcW w:w="2835" w:type="dxa"/>
            <w:tcBorders>
              <w:top w:val="single" w:sz="4" w:space="0" w:color="000000"/>
              <w:left w:val="single" w:sz="4" w:space="0" w:color="000000"/>
              <w:bottom w:val="single" w:sz="4" w:space="0" w:color="000000"/>
              <w:right w:val="single" w:sz="4" w:space="0" w:color="000000"/>
            </w:tcBorders>
          </w:tcPr>
          <w:p w:rsidR="002D37D6" w:rsidRDefault="002D37D6">
            <w:pPr>
              <w:spacing w:after="0" w:line="259" w:lineRule="auto"/>
              <w:jc w:val="both"/>
            </w:pPr>
          </w:p>
          <w:p w:rsidR="002D37D6" w:rsidRDefault="002D37D6">
            <w:pPr>
              <w:spacing w:after="0" w:line="259" w:lineRule="auto"/>
              <w:jc w:val="both"/>
            </w:pPr>
          </w:p>
          <w:p w:rsidR="002D37D6" w:rsidRDefault="00A40D4B">
            <w:pPr>
              <w:spacing w:after="0" w:line="259" w:lineRule="auto"/>
              <w:jc w:val="both"/>
            </w:pPr>
            <w:r>
              <w:rPr>
                <w:rFonts w:ascii="Times New Roman" w:eastAsia="Times New Roman" w:hAnsi="Times New Roman" w:cs="Times New Roman"/>
                <w:sz w:val="16"/>
                <w:szCs w:val="16"/>
              </w:rPr>
              <w:t xml:space="preserve">Reestauración curricular bajo un enfoque etnoeducativa afrocolombiano </w:t>
            </w:r>
          </w:p>
          <w:p w:rsidR="002D37D6" w:rsidRDefault="002D37D6">
            <w:pPr>
              <w:spacing w:after="0" w:line="240" w:lineRule="auto"/>
              <w:ind w:left="720"/>
              <w:jc w:val="both"/>
            </w:pPr>
          </w:p>
        </w:tc>
      </w:tr>
      <w:tr w:rsidR="002D37D6">
        <w:tc>
          <w:tcPr>
            <w:tcW w:w="1413" w:type="dxa"/>
            <w:tcBorders>
              <w:top w:val="single" w:sz="4" w:space="0" w:color="000000"/>
              <w:left w:val="single" w:sz="4" w:space="0" w:color="000000"/>
              <w:bottom w:val="single" w:sz="4" w:space="0" w:color="000000"/>
              <w:right w:val="single" w:sz="4" w:space="0" w:color="000000"/>
            </w:tcBorders>
          </w:tcPr>
          <w:p w:rsidR="002D37D6" w:rsidRDefault="00A40D4B">
            <w:pPr>
              <w:jc w:val="both"/>
            </w:pPr>
            <w:r>
              <w:rPr>
                <w:rFonts w:ascii="Times New Roman" w:eastAsia="Times New Roman" w:hAnsi="Times New Roman" w:cs="Times New Roman"/>
                <w:sz w:val="16"/>
                <w:szCs w:val="16"/>
              </w:rPr>
              <w:t xml:space="preserve">Orientaciones pedagógicas </w:t>
            </w:r>
          </w:p>
        </w:tc>
        <w:tc>
          <w:tcPr>
            <w:tcW w:w="1984" w:type="dxa"/>
            <w:tcBorders>
              <w:top w:val="single" w:sz="4" w:space="0" w:color="000000"/>
              <w:left w:val="single" w:sz="4" w:space="0" w:color="000000"/>
              <w:bottom w:val="single" w:sz="4" w:space="0" w:color="000000"/>
              <w:right w:val="single" w:sz="4" w:space="0" w:color="000000"/>
            </w:tcBorders>
          </w:tcPr>
          <w:p w:rsidR="002D37D6" w:rsidRDefault="00A40D4B">
            <w:pPr>
              <w:jc w:val="both"/>
            </w:pPr>
            <w:r>
              <w:rPr>
                <w:rFonts w:ascii="Times New Roman" w:eastAsia="Times New Roman" w:hAnsi="Times New Roman" w:cs="Times New Roman"/>
                <w:sz w:val="16"/>
                <w:szCs w:val="16"/>
              </w:rPr>
              <w:t>Los procesos pedagógicos y didácticos que utilizan los docentes permiten evidenciar la contextualización de los contenidos curriculares desde el aula.</w:t>
            </w:r>
          </w:p>
          <w:p w:rsidR="002D37D6" w:rsidRDefault="002D37D6">
            <w:pPr>
              <w:jc w:val="both"/>
            </w:pPr>
          </w:p>
        </w:tc>
        <w:tc>
          <w:tcPr>
            <w:tcW w:w="2835" w:type="dxa"/>
            <w:tcBorders>
              <w:top w:val="single" w:sz="4" w:space="0" w:color="000000"/>
              <w:left w:val="single" w:sz="4" w:space="0" w:color="000000"/>
              <w:bottom w:val="single" w:sz="4" w:space="0" w:color="000000"/>
              <w:right w:val="single" w:sz="4" w:space="0" w:color="000000"/>
            </w:tcBorders>
          </w:tcPr>
          <w:p w:rsidR="002D37D6" w:rsidRDefault="00A40D4B">
            <w:pPr>
              <w:spacing w:after="0" w:line="240" w:lineRule="auto"/>
              <w:jc w:val="both"/>
            </w:pPr>
            <w:r>
              <w:rPr>
                <w:rFonts w:ascii="Times New Roman" w:eastAsia="Times New Roman" w:hAnsi="Times New Roman" w:cs="Times New Roman"/>
                <w:sz w:val="16"/>
                <w:szCs w:val="16"/>
              </w:rPr>
              <w:t xml:space="preserve">Caracterización de las prácticas de aula realizada por los docentes </w:t>
            </w:r>
          </w:p>
          <w:p w:rsidR="002D37D6" w:rsidRDefault="00A40D4B">
            <w:pPr>
              <w:spacing w:after="0" w:line="240" w:lineRule="auto"/>
              <w:jc w:val="both"/>
            </w:pPr>
            <w:r>
              <w:rPr>
                <w:rFonts w:ascii="Times New Roman" w:eastAsia="Times New Roman" w:hAnsi="Times New Roman" w:cs="Times New Roman"/>
                <w:sz w:val="16"/>
                <w:szCs w:val="16"/>
              </w:rPr>
              <w:t>Sistematizar las experiencias de aula realizadas en las áreas de c. naturales, inglés, c. sociales, artística y español</w:t>
            </w:r>
          </w:p>
        </w:tc>
        <w:tc>
          <w:tcPr>
            <w:tcW w:w="2835" w:type="dxa"/>
            <w:tcBorders>
              <w:top w:val="single" w:sz="4" w:space="0" w:color="000000"/>
              <w:left w:val="single" w:sz="4" w:space="0" w:color="000000"/>
              <w:bottom w:val="single" w:sz="4" w:space="0" w:color="000000"/>
              <w:right w:val="single" w:sz="4" w:space="0" w:color="000000"/>
            </w:tcBorders>
            <w:vAlign w:val="center"/>
          </w:tcPr>
          <w:p w:rsidR="002D37D6" w:rsidRDefault="00A40D4B">
            <w:pPr>
              <w:spacing w:after="160" w:line="259" w:lineRule="auto"/>
              <w:jc w:val="both"/>
            </w:pPr>
            <w:r>
              <w:rPr>
                <w:rFonts w:ascii="Times New Roman" w:eastAsia="Times New Roman" w:hAnsi="Times New Roman" w:cs="Times New Roman"/>
                <w:sz w:val="16"/>
                <w:szCs w:val="16"/>
              </w:rPr>
              <w:t>Diseño y aplicación de Estrategias pedagógicas basadas en el aprendizaje significativo, Colaborativo, Cooperativo que fomenten el rescate de la cultura.</w:t>
            </w:r>
          </w:p>
        </w:tc>
      </w:tr>
      <w:tr w:rsidR="002D37D6">
        <w:tc>
          <w:tcPr>
            <w:tcW w:w="1413" w:type="dxa"/>
            <w:tcBorders>
              <w:top w:val="single" w:sz="4" w:space="0" w:color="000000"/>
              <w:left w:val="single" w:sz="4" w:space="0" w:color="000000"/>
              <w:bottom w:val="single" w:sz="4" w:space="0" w:color="000000"/>
              <w:right w:val="single" w:sz="4" w:space="0" w:color="000000"/>
            </w:tcBorders>
          </w:tcPr>
          <w:p w:rsidR="002D37D6" w:rsidRDefault="00A40D4B">
            <w:pPr>
              <w:jc w:val="both"/>
            </w:pPr>
            <w:r>
              <w:rPr>
                <w:rFonts w:ascii="Times New Roman" w:eastAsia="Times New Roman" w:hAnsi="Times New Roman" w:cs="Times New Roman"/>
                <w:sz w:val="16"/>
                <w:szCs w:val="16"/>
              </w:rPr>
              <w:t xml:space="preserve">Participación de las comunidades afro- padres de familia </w:t>
            </w:r>
          </w:p>
        </w:tc>
        <w:tc>
          <w:tcPr>
            <w:tcW w:w="1984" w:type="dxa"/>
            <w:tcBorders>
              <w:top w:val="single" w:sz="4" w:space="0" w:color="000000"/>
              <w:left w:val="single" w:sz="4" w:space="0" w:color="000000"/>
              <w:bottom w:val="single" w:sz="4" w:space="0" w:color="000000"/>
              <w:right w:val="single" w:sz="4" w:space="0" w:color="000000"/>
            </w:tcBorders>
          </w:tcPr>
          <w:p w:rsidR="002D37D6" w:rsidRDefault="00A40D4B">
            <w:pPr>
              <w:jc w:val="both"/>
            </w:pPr>
            <w:r>
              <w:rPr>
                <w:rFonts w:ascii="Times New Roman" w:eastAsia="Times New Roman" w:hAnsi="Times New Roman" w:cs="Times New Roman"/>
                <w:sz w:val="16"/>
                <w:szCs w:val="16"/>
              </w:rPr>
              <w:t>El Diseño e implementación de estrategias pedagógicas articulan los procesos etnoeducativo afro colombianos en el currículo de la Institución Educativa el Planchón</w:t>
            </w:r>
          </w:p>
        </w:tc>
        <w:tc>
          <w:tcPr>
            <w:tcW w:w="2835" w:type="dxa"/>
            <w:tcBorders>
              <w:top w:val="single" w:sz="4" w:space="0" w:color="000000"/>
              <w:left w:val="single" w:sz="4" w:space="0" w:color="000000"/>
              <w:bottom w:val="single" w:sz="4" w:space="0" w:color="000000"/>
              <w:right w:val="single" w:sz="4" w:space="0" w:color="000000"/>
            </w:tcBorders>
            <w:vAlign w:val="center"/>
          </w:tcPr>
          <w:p w:rsidR="002D37D6" w:rsidRDefault="00A40D4B">
            <w:pPr>
              <w:spacing w:after="0" w:line="240" w:lineRule="auto"/>
              <w:jc w:val="both"/>
            </w:pPr>
            <w:r>
              <w:rPr>
                <w:rFonts w:ascii="Times New Roman" w:eastAsia="Times New Roman" w:hAnsi="Times New Roman" w:cs="Times New Roman"/>
                <w:sz w:val="16"/>
                <w:szCs w:val="16"/>
              </w:rPr>
              <w:t xml:space="preserve">Recopilar los conocimientos ancestrales que hacen parte de cultura de las comunidades afrocolombianas del municipio de Puerto Escondido como ejes estructuradores de las mallas curriculares  </w:t>
            </w:r>
          </w:p>
        </w:tc>
        <w:tc>
          <w:tcPr>
            <w:tcW w:w="2835" w:type="dxa"/>
            <w:tcBorders>
              <w:top w:val="single" w:sz="4" w:space="0" w:color="000000"/>
              <w:left w:val="single" w:sz="4" w:space="0" w:color="000000"/>
              <w:bottom w:val="single" w:sz="4" w:space="0" w:color="000000"/>
              <w:right w:val="single" w:sz="4" w:space="0" w:color="000000"/>
            </w:tcBorders>
          </w:tcPr>
          <w:p w:rsidR="002D37D6" w:rsidRDefault="00A40D4B">
            <w:pPr>
              <w:jc w:val="both"/>
            </w:pPr>
            <w:r>
              <w:rPr>
                <w:rFonts w:ascii="Times New Roman" w:eastAsia="Times New Roman" w:hAnsi="Times New Roman" w:cs="Times New Roman"/>
                <w:sz w:val="16"/>
                <w:szCs w:val="16"/>
              </w:rPr>
              <w:t>Mesas y equipos de trabajo con la participación de las organizaciones afro del municipio de Puerto Escondido, como mediadores pedagógicos</w:t>
            </w:r>
          </w:p>
        </w:tc>
      </w:tr>
    </w:tbl>
    <w:p w:rsidR="002D37D6" w:rsidRDefault="00A40D4B">
      <w:pPr>
        <w:jc w:val="both"/>
      </w:pPr>
      <w:r>
        <w:rPr>
          <w:rFonts w:ascii="Times New Roman" w:eastAsia="Times New Roman" w:hAnsi="Times New Roman" w:cs="Times New Roman"/>
          <w:sz w:val="20"/>
          <w:szCs w:val="20"/>
        </w:rPr>
        <w:t>Fuente: Elaboración propia 2016</w:t>
      </w:r>
    </w:p>
    <w:p w:rsidR="002D37D6" w:rsidRDefault="00A40D4B">
      <w:pPr>
        <w:spacing w:after="0" w:line="240" w:lineRule="auto"/>
        <w:jc w:val="both"/>
      </w:pPr>
      <w:r>
        <w:rPr>
          <w:rFonts w:ascii="Arial" w:eastAsia="Arial" w:hAnsi="Arial" w:cs="Arial"/>
        </w:rPr>
        <w:lastRenderedPageBreak/>
        <w:t>Esta fase se basó en una metodología participativa que favoreció entre los docentes y alumnos la comunicación y la cooperación a través de un trabajo colaborativo, el intercambio de opiniones y expectativas en la construcción curricular. Fase muy estratégica muy importante para la evaluación, análisis y empoderamiento conceptual, encaminado a la construcción de un currículo pertinente, flexible y contextualizado se realizaron, entre otras las siguientes técnicas de trabajo como son: exposición temática, grupos de discusión, entrevistas a profundidad y relatorías.</w:t>
      </w:r>
    </w:p>
    <w:p w:rsidR="002D37D6" w:rsidRDefault="002D37D6">
      <w:pPr>
        <w:spacing w:after="0" w:line="240" w:lineRule="auto"/>
        <w:jc w:val="both"/>
      </w:pPr>
    </w:p>
    <w:p w:rsidR="002D37D6" w:rsidRDefault="00A40D4B">
      <w:pPr>
        <w:spacing w:after="0" w:line="240" w:lineRule="auto"/>
        <w:jc w:val="both"/>
      </w:pPr>
      <w:r>
        <w:rPr>
          <w:rFonts w:ascii="Arial" w:eastAsia="Arial" w:hAnsi="Arial" w:cs="Arial"/>
        </w:rPr>
        <w:t>Este proceso de reflexión continua estuvo motivado por preguntas a todos los participantes de la comunidad educativa para diagnosticar y evaluar la pertinencia del currículo, propiciando actividades curriculares abiertas y participativas que sirvieron de insumo para involucrar la sostenibilidad social y cultural de la región. En el grupo de discusión se expone la necesidad de reorganizar un currículo, en especial con identidad y participación de todos los grupos interesados, posibilitó la inclusión de los diferentes entes de la comunidad educativa, el director de núcleo del Municipio de Puerto Escondido.</w:t>
      </w:r>
      <w:r>
        <w:rPr>
          <w:rFonts w:ascii="Times New Roman" w:eastAsia="Times New Roman" w:hAnsi="Times New Roman" w:cs="Times New Roman"/>
          <w:sz w:val="24"/>
          <w:szCs w:val="24"/>
        </w:rPr>
        <w:t xml:space="preserve"> </w:t>
      </w:r>
    </w:p>
    <w:p w:rsidR="002D37D6" w:rsidRDefault="002D37D6">
      <w:pPr>
        <w:jc w:val="both"/>
      </w:pPr>
    </w:p>
    <w:p w:rsidR="002D37D6" w:rsidRDefault="00A40D4B">
      <w:pPr>
        <w:jc w:val="both"/>
      </w:pPr>
      <w:r>
        <w:rPr>
          <w:rFonts w:ascii="Times New Roman" w:eastAsia="Times New Roman" w:hAnsi="Times New Roman" w:cs="Times New Roman"/>
          <w:b/>
          <w:sz w:val="24"/>
          <w:szCs w:val="24"/>
        </w:rPr>
        <w:t>TERCERA FASES:  REESTRUCTURACIÓN CURRICULAR</w:t>
      </w:r>
    </w:p>
    <w:p w:rsidR="002D37D6" w:rsidRDefault="002D37D6">
      <w:pPr>
        <w:spacing w:after="0" w:line="240" w:lineRule="auto"/>
      </w:pPr>
    </w:p>
    <w:p w:rsidR="002D37D6" w:rsidRDefault="00A40D4B">
      <w:pPr>
        <w:spacing w:line="240" w:lineRule="auto"/>
        <w:jc w:val="both"/>
      </w:pPr>
      <w:r>
        <w:rPr>
          <w:rFonts w:ascii="Arial" w:eastAsia="Arial" w:hAnsi="Arial" w:cs="Arial"/>
        </w:rPr>
        <w:t xml:space="preserve">Para la reestructuración curricular se tomaron algunas decisiones las cuales fueron plasmada en el plan de mejoramiento institucional (PMI) 2015- 2025. Para esto se tuvo en cuenta un examen introspectivo del currículo actual, además una visión hacia el exterior analizando lo que otros están haciendo a nivel local, nacional e internacional, de otra parte, se procedió hacer una mirada hacia adelante, es decir lo que hay que hacer para preparar a los jóvenes de la Institución Educativa el Planchón para el futuro para esto se organizaron unos talleres de contextualización. </w:t>
      </w:r>
    </w:p>
    <w:p w:rsidR="002D37D6" w:rsidRDefault="00A40D4B">
      <w:pPr>
        <w:spacing w:line="240" w:lineRule="auto"/>
        <w:jc w:val="both"/>
      </w:pPr>
      <w:r>
        <w:rPr>
          <w:rFonts w:ascii="Arial" w:eastAsia="Arial" w:hAnsi="Arial" w:cs="Arial"/>
        </w:rPr>
        <w:t xml:space="preserve">El grupo GECP realizaron entrevistas y revisión documental en las comunidades afro, para apropiarse del contexto socio cultural de la región y llegar a conocer y entender de forma clara los principales hechos socio histórico, social, religioso y cultural del municipio de Puerto Escondido, en este sentido es importante partir de la tradición oral, pues: </w:t>
      </w:r>
    </w:p>
    <w:p w:rsidR="002D37D6" w:rsidRDefault="00A40D4B">
      <w:pPr>
        <w:spacing w:line="240" w:lineRule="auto"/>
        <w:ind w:left="708"/>
        <w:jc w:val="both"/>
      </w:pPr>
      <w:r>
        <w:rPr>
          <w:rFonts w:ascii="Arial" w:eastAsia="Arial" w:hAnsi="Arial" w:cs="Arial"/>
        </w:rPr>
        <w:t>La cultura y tradición oral de los atlanticenses con raíces Mokanás nos permite rescatar la memoria oral, para enseñar y aprender conocimientos que invitan a valorar el devenir histórico y sociocultural; es un modo de incidir en la forma de sentir, pensar y actuar de los ciudadanos y ciudadanas, pues a través de su participación comprometida en la solución lógica de problemas del entorno se mejora tanto su calidad de vida como la de su comunidad (Baquero, De la Hoz  2010).</w:t>
      </w:r>
    </w:p>
    <w:p w:rsidR="002D37D6" w:rsidRDefault="002D37D6">
      <w:pPr>
        <w:spacing w:after="0" w:line="240" w:lineRule="auto"/>
        <w:jc w:val="both"/>
      </w:pPr>
    </w:p>
    <w:p w:rsidR="002D37D6" w:rsidRDefault="00A40D4B">
      <w:pPr>
        <w:spacing w:line="240" w:lineRule="auto"/>
        <w:jc w:val="both"/>
      </w:pPr>
      <w:r>
        <w:rPr>
          <w:rFonts w:ascii="Arial" w:eastAsia="Arial" w:hAnsi="Arial" w:cs="Arial"/>
        </w:rPr>
        <w:t>En el abordaje de fuentes bibliográficas sobre el tema, facilitó al grupo GECP, el diseño una propuesta de reestructuración curricular abierta y participativa en donde se acordó abordar los siguientes elementos:</w:t>
      </w:r>
    </w:p>
    <w:p w:rsidR="002D37D6" w:rsidRDefault="00A40D4B">
      <w:pPr>
        <w:numPr>
          <w:ilvl w:val="0"/>
          <w:numId w:val="1"/>
        </w:numPr>
        <w:spacing w:after="160" w:line="240" w:lineRule="auto"/>
        <w:ind w:hanging="360"/>
        <w:contextualSpacing/>
        <w:jc w:val="both"/>
        <w:rPr>
          <w:rFonts w:ascii="Arial" w:eastAsia="Arial" w:hAnsi="Arial" w:cs="Arial"/>
        </w:rPr>
      </w:pPr>
      <w:r>
        <w:rPr>
          <w:rFonts w:ascii="Arial" w:eastAsia="Arial" w:hAnsi="Arial" w:cs="Arial"/>
        </w:rPr>
        <w:lastRenderedPageBreak/>
        <w:t xml:space="preserve">Reconocimiento de la cultura afrocolombiana como parte importante en la construcción del conocimiento, valorando su propia forma de pensar para incluirlo dentro del currículo para responda a las características, necesidades aspiraciones e intereses culturales, que le permita proyectarse con identidad hacia otro grupo humano. </w:t>
      </w:r>
    </w:p>
    <w:p w:rsidR="002D37D6" w:rsidRDefault="00A40D4B">
      <w:pPr>
        <w:numPr>
          <w:ilvl w:val="0"/>
          <w:numId w:val="1"/>
        </w:numPr>
        <w:spacing w:line="240" w:lineRule="auto"/>
        <w:ind w:left="714" w:hanging="357"/>
        <w:jc w:val="both"/>
        <w:rPr>
          <w:rFonts w:ascii="Arial" w:eastAsia="Arial" w:hAnsi="Arial" w:cs="Arial"/>
        </w:rPr>
      </w:pPr>
      <w:r>
        <w:rPr>
          <w:rFonts w:ascii="Arial" w:eastAsia="Arial" w:hAnsi="Arial" w:cs="Arial"/>
        </w:rPr>
        <w:t xml:space="preserve">El currículo, se debe encaminar a buscar una respuesta pedagógica a los problemas y expectativa de la comunidad y grupos afrocolombianos, para que alrededor de ellos se articulen los contenidos y saberes, a través de las opiniones de todos los grupos interesados estudiantes, docentes, directivos, padres de familia y comunidades  afrocolombianas, posibilitando que el currículo sea inclusivo y práctico además satisfaga las necesidades de los estudiantes. </w:t>
      </w:r>
    </w:p>
    <w:p w:rsidR="002D37D6" w:rsidRDefault="00A40D4B">
      <w:pPr>
        <w:numPr>
          <w:ilvl w:val="0"/>
          <w:numId w:val="1"/>
        </w:numPr>
        <w:spacing w:line="240" w:lineRule="auto"/>
        <w:ind w:left="714" w:hanging="357"/>
        <w:jc w:val="both"/>
        <w:rPr>
          <w:rFonts w:ascii="Arial" w:eastAsia="Arial" w:hAnsi="Arial" w:cs="Arial"/>
        </w:rPr>
      </w:pPr>
      <w:r>
        <w:rPr>
          <w:rFonts w:ascii="Arial" w:eastAsia="Arial" w:hAnsi="Arial" w:cs="Arial"/>
        </w:rPr>
        <w:t xml:space="preserve"> Se analizó que todas las comunidades, tiene un concepto de su imagen y su realidad, además una sabiduría existencial, y esta que debe proyectarse en  la visión y misión de la institución educativa, como referente o eje central.</w:t>
      </w:r>
    </w:p>
    <w:p w:rsidR="002D37D6" w:rsidRDefault="00A40D4B">
      <w:pPr>
        <w:numPr>
          <w:ilvl w:val="0"/>
          <w:numId w:val="1"/>
        </w:numPr>
        <w:spacing w:line="240" w:lineRule="auto"/>
        <w:ind w:left="714" w:hanging="357"/>
        <w:jc w:val="both"/>
        <w:rPr>
          <w:rFonts w:ascii="Arial" w:eastAsia="Arial" w:hAnsi="Arial" w:cs="Arial"/>
        </w:rPr>
      </w:pPr>
      <w:r>
        <w:rPr>
          <w:rFonts w:ascii="Arial" w:eastAsia="Arial" w:hAnsi="Arial" w:cs="Arial"/>
        </w:rPr>
        <w:t>Trabajar por la articulación de la investigación en la malla curricular; articulando preguntas sobre el contexto, que permite abordar el conocimiento del entorno e intervenir en el tratamiento de situaciones problémica, buscando con ello la reconstrucción y recate del saber ancestral de las comunidades afrocolombianas del municipio.</w:t>
      </w:r>
    </w:p>
    <w:p w:rsidR="002D37D6" w:rsidRDefault="00A40D4B">
      <w:pPr>
        <w:numPr>
          <w:ilvl w:val="0"/>
          <w:numId w:val="1"/>
        </w:numPr>
        <w:spacing w:line="240" w:lineRule="auto"/>
        <w:ind w:left="714" w:hanging="357"/>
        <w:jc w:val="both"/>
        <w:rPr>
          <w:rFonts w:ascii="Arial" w:eastAsia="Arial" w:hAnsi="Arial" w:cs="Arial"/>
        </w:rPr>
      </w:pPr>
      <w:r>
        <w:rPr>
          <w:rFonts w:ascii="Arial" w:eastAsia="Arial" w:hAnsi="Arial" w:cs="Arial"/>
        </w:rPr>
        <w:t xml:space="preserve">Organizar un modelo de plan de clases basado en secuencias didácticas, que  incorpore las etapas del proceso investigativo. </w:t>
      </w:r>
    </w:p>
    <w:p w:rsidR="002D37D6" w:rsidRDefault="00A40D4B">
      <w:pPr>
        <w:spacing w:line="240" w:lineRule="auto"/>
        <w:ind w:left="357"/>
        <w:jc w:val="both"/>
      </w:pPr>
      <w:r>
        <w:rPr>
          <w:rFonts w:ascii="Times New Roman" w:eastAsia="Times New Roman" w:hAnsi="Times New Roman" w:cs="Times New Roman"/>
          <w:b/>
          <w:sz w:val="24"/>
          <w:szCs w:val="24"/>
        </w:rPr>
        <w:t>RESULTADOS DE LOS AJUSTES Y MODIFICACIONES HECHOS AL CURRÍCULO:</w:t>
      </w:r>
    </w:p>
    <w:p w:rsidR="002D37D6" w:rsidRDefault="00A40D4B">
      <w:pPr>
        <w:spacing w:line="240" w:lineRule="auto"/>
        <w:jc w:val="both"/>
      </w:pPr>
      <w:r>
        <w:rPr>
          <w:rFonts w:ascii="Arial" w:eastAsia="Arial" w:hAnsi="Arial" w:cs="Arial"/>
        </w:rPr>
        <w:t>El equipo IAP en coordinación con el cuerpo docente y las directiva de  instituciòn, realizaròn diferentes talleres que permitieron analizar la importancia de lograr una integración instrumental mediante la cual se organizaron y se le dan sentido a los proyectos pedagógicos, los proyectos institucionales y una serie de componentes tales como: propósitos, metas, disciplinas, recursos y perfiles, para direccionar los fines de la enseñanza y aprendizaje de los estudiantes de acuerdo al modelo pedagógico, es decir, que se considere lo social y cultural como ejes importantes, deben ajustarse, a ciertas características acordes con las necesidades sociales del Municipio de Puerto Escondido.</w:t>
      </w:r>
    </w:p>
    <w:p w:rsidR="002D37D6" w:rsidRDefault="00A40D4B">
      <w:pPr>
        <w:spacing w:line="240" w:lineRule="auto"/>
        <w:jc w:val="both"/>
      </w:pPr>
      <w:r>
        <w:rPr>
          <w:rFonts w:ascii="Arial" w:eastAsia="Arial" w:hAnsi="Arial" w:cs="Arial"/>
        </w:rPr>
        <w:t>Otro aspecto importante analizado y modificado estuvo centrado en considerar valorar la naturaleza de los contenidos que se enseñan, las formas en que se enseña y cuál es el aporte que se espera de los estudiantes para aprender tal disciplina. El plan de estudio vigente requiere replantear, entre otros componentes las teorías de aprendizaje, como también que los cursos tengan contenidos seleccionados de acuerdo a los ejes polémicos identificados: Cultura, bullerengue, plantas tradicionales, entorno social, entre otros.  Para lograr de esta manera la construcción del conocimiento y articulación del currículo al medio, planteando  proyectos de aula inscritos en las áreas de Ciencias Naturales, Inglés, Lengua Castellana.</w:t>
      </w:r>
    </w:p>
    <w:p w:rsidR="002D37D6" w:rsidRDefault="002D37D6">
      <w:pPr>
        <w:spacing w:line="240" w:lineRule="auto"/>
        <w:jc w:val="both"/>
      </w:pPr>
    </w:p>
    <w:p w:rsidR="002D37D6" w:rsidRDefault="00A40D4B">
      <w:pPr>
        <w:spacing w:line="240" w:lineRule="auto"/>
        <w:jc w:val="both"/>
      </w:pPr>
      <w:r>
        <w:rPr>
          <w:rFonts w:ascii="Arial" w:eastAsia="Arial" w:hAnsi="Arial" w:cs="Arial"/>
        </w:rPr>
        <w:t xml:space="preserve">En la tabla 2. Se pueden comprender y dimensionar los alcances logrados hasta el momento, pues los resultado obtenidos permiten afirmar que hay un gran interés y compromiso de los  profesores y estudiantes, por mejorar las prácticas pedagógica, la generación de proyectos de aula , reconocer la diversidad y fortalezas que tienen la cultura afro dentro del municipio y la región caribe Colombiana. El bullerengue como medio de expresión artística y cultural es un aspecto que puede ser explotado y dimensionado en la malla curricular. El medio ambiente, las plantas medicinales y la tradición oral son elementos intrínsecos en la vida de los pueblos del caribe Colombianos ellos sirvieron como eje para la generación de preguntas  de investigación  para el desarrollo de secuencias didácticas investigativas  en el aula, que lleven al desarrollo de competencias , dialogo de saberes , reconocimiento cultural.  de igual forma a través del estudio de la cultura y la región se ha favorecido la articulación del aprendizaje colaborativo, aprendizaje por  indagación y aprendizaje situado, que  facilitan la reconstrucción  colectiva de los pueblos afro, contribuyendo a la construcción de una cultura investigativa, generando  en  los niños y niñas una  apropiación  de herramientas propia de la ciencia, contribuyendo a la construcción de verdaderas comunidades científicas, pues los procesos pedagógicos están transformando las formas de enseñar y de aprender, como también asumiendo  una visión crítica y cambiante de la pobreza y la marginalidad de la región caribe cordobesa. </w:t>
      </w:r>
    </w:p>
    <w:p w:rsidR="002D37D6" w:rsidRDefault="00A40D4B">
      <w:pPr>
        <w:spacing w:line="240" w:lineRule="auto"/>
        <w:jc w:val="both"/>
      </w:pPr>
      <w:r>
        <w:rPr>
          <w:rFonts w:ascii="Arial" w:eastAsia="Arial" w:hAnsi="Arial" w:cs="Arial"/>
        </w:rPr>
        <w:t>Tabla 2: Esquema metodológico para organizar la malla curricular y los planes de clases</w:t>
      </w:r>
    </w:p>
    <w:tbl>
      <w:tblPr>
        <w:tblStyle w:val="a3"/>
        <w:tblW w:w="10232"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153"/>
        <w:gridCol w:w="2165"/>
        <w:gridCol w:w="3332"/>
        <w:gridCol w:w="2582"/>
      </w:tblGrid>
      <w:tr w:rsidR="002D37D6">
        <w:trPr>
          <w:trHeight w:val="120"/>
        </w:trPr>
        <w:tc>
          <w:tcPr>
            <w:tcW w:w="2153" w:type="dxa"/>
            <w:tcBorders>
              <w:top w:val="single" w:sz="4" w:space="0" w:color="BFBFBF"/>
              <w:left w:val="single" w:sz="4" w:space="0" w:color="BFBFBF"/>
              <w:bottom w:val="single" w:sz="4" w:space="0" w:color="BFBFBF"/>
              <w:right w:val="single" w:sz="4" w:space="0" w:color="BFBFBF"/>
            </w:tcBorders>
          </w:tcPr>
          <w:p w:rsidR="002D37D6" w:rsidRDefault="00A40D4B">
            <w:pPr>
              <w:spacing w:after="0" w:line="240" w:lineRule="auto"/>
              <w:jc w:val="both"/>
            </w:pPr>
            <w:r>
              <w:rPr>
                <w:rFonts w:ascii="Arial" w:eastAsia="Arial" w:hAnsi="Arial" w:cs="Arial"/>
                <w:b/>
                <w:sz w:val="16"/>
                <w:szCs w:val="16"/>
              </w:rPr>
              <w:t xml:space="preserve">Proyecto de aula </w:t>
            </w:r>
          </w:p>
        </w:tc>
        <w:tc>
          <w:tcPr>
            <w:tcW w:w="2165" w:type="dxa"/>
            <w:tcBorders>
              <w:top w:val="single" w:sz="4" w:space="0" w:color="BFBFBF"/>
              <w:left w:val="single" w:sz="4" w:space="0" w:color="BFBFBF"/>
              <w:bottom w:val="single" w:sz="4" w:space="0" w:color="BFBFBF"/>
              <w:right w:val="single" w:sz="4" w:space="0" w:color="BFBFBF"/>
            </w:tcBorders>
          </w:tcPr>
          <w:p w:rsidR="002D37D6" w:rsidRDefault="00A40D4B">
            <w:pPr>
              <w:spacing w:after="0" w:line="240" w:lineRule="auto"/>
              <w:jc w:val="both"/>
            </w:pPr>
            <w:r>
              <w:rPr>
                <w:rFonts w:ascii="Arial" w:eastAsia="Arial" w:hAnsi="Arial" w:cs="Arial"/>
                <w:b/>
                <w:sz w:val="16"/>
                <w:szCs w:val="16"/>
              </w:rPr>
              <w:t xml:space="preserve">Pregunta de investigación articulada al currículo </w:t>
            </w:r>
          </w:p>
        </w:tc>
        <w:tc>
          <w:tcPr>
            <w:tcW w:w="3332" w:type="dxa"/>
            <w:tcBorders>
              <w:top w:val="single" w:sz="4" w:space="0" w:color="BFBFBF"/>
              <w:left w:val="single" w:sz="4" w:space="0" w:color="BFBFBF"/>
              <w:bottom w:val="single" w:sz="4" w:space="0" w:color="BFBFBF"/>
              <w:right w:val="single" w:sz="4" w:space="0" w:color="BFBFBF"/>
            </w:tcBorders>
          </w:tcPr>
          <w:p w:rsidR="002D37D6" w:rsidRDefault="00A40D4B">
            <w:pPr>
              <w:spacing w:after="0" w:line="240" w:lineRule="auto"/>
              <w:jc w:val="both"/>
            </w:pPr>
            <w:r>
              <w:rPr>
                <w:rFonts w:ascii="Arial" w:eastAsia="Arial" w:hAnsi="Arial" w:cs="Arial"/>
                <w:b/>
                <w:sz w:val="16"/>
                <w:szCs w:val="16"/>
              </w:rPr>
              <w:t>Metodología:</w:t>
            </w:r>
          </w:p>
          <w:p w:rsidR="002D37D6" w:rsidRDefault="00A40D4B">
            <w:pPr>
              <w:spacing w:after="0" w:line="240" w:lineRule="auto"/>
              <w:jc w:val="both"/>
            </w:pPr>
            <w:r>
              <w:rPr>
                <w:rFonts w:ascii="Arial" w:eastAsia="Arial" w:hAnsi="Arial" w:cs="Arial"/>
                <w:b/>
                <w:sz w:val="16"/>
                <w:szCs w:val="16"/>
              </w:rPr>
              <w:t xml:space="preserve">Secuencia de investigación </w:t>
            </w:r>
          </w:p>
        </w:tc>
        <w:tc>
          <w:tcPr>
            <w:tcW w:w="2582" w:type="dxa"/>
            <w:tcBorders>
              <w:top w:val="single" w:sz="4" w:space="0" w:color="BFBFBF"/>
              <w:left w:val="single" w:sz="4" w:space="0" w:color="BFBFBF"/>
              <w:bottom w:val="single" w:sz="4" w:space="0" w:color="BFBFBF"/>
              <w:right w:val="single" w:sz="4" w:space="0" w:color="BFBFBF"/>
            </w:tcBorders>
          </w:tcPr>
          <w:p w:rsidR="002D37D6" w:rsidRDefault="00A40D4B">
            <w:pPr>
              <w:spacing w:after="0" w:line="240" w:lineRule="auto"/>
              <w:jc w:val="both"/>
            </w:pPr>
            <w:r>
              <w:rPr>
                <w:rFonts w:ascii="Arial" w:eastAsia="Arial" w:hAnsi="Arial" w:cs="Arial"/>
                <w:b/>
                <w:sz w:val="16"/>
                <w:szCs w:val="16"/>
              </w:rPr>
              <w:t xml:space="preserve">Áreas </w:t>
            </w:r>
          </w:p>
        </w:tc>
      </w:tr>
      <w:tr w:rsidR="002D37D6">
        <w:trPr>
          <w:trHeight w:val="520"/>
        </w:trPr>
        <w:tc>
          <w:tcPr>
            <w:tcW w:w="2153" w:type="dxa"/>
            <w:tcBorders>
              <w:top w:val="single" w:sz="4" w:space="0" w:color="BFBFBF"/>
              <w:left w:val="single" w:sz="4" w:space="0" w:color="BFBFBF"/>
              <w:bottom w:val="single" w:sz="4" w:space="0" w:color="BFBFBF"/>
              <w:right w:val="single" w:sz="4" w:space="0" w:color="BFBFBF"/>
            </w:tcBorders>
            <w:shd w:val="clear" w:color="auto" w:fill="F2F2F2"/>
          </w:tcPr>
          <w:p w:rsidR="002D37D6" w:rsidRDefault="00A40D4B">
            <w:pPr>
              <w:spacing w:after="0" w:line="240" w:lineRule="auto"/>
              <w:jc w:val="both"/>
            </w:pPr>
            <w:r>
              <w:rPr>
                <w:rFonts w:ascii="Arial" w:eastAsia="Arial" w:hAnsi="Arial" w:cs="Arial"/>
                <w:b/>
                <w:sz w:val="16"/>
                <w:szCs w:val="16"/>
              </w:rPr>
              <w:t>Rescate de la importancia de las plantas medicinales en las comunidades afro de la comunidad educativa el planchón</w:t>
            </w:r>
          </w:p>
        </w:tc>
        <w:tc>
          <w:tcPr>
            <w:tcW w:w="2165" w:type="dxa"/>
            <w:tcBorders>
              <w:top w:val="single" w:sz="4" w:space="0" w:color="BFBFBF"/>
              <w:left w:val="single" w:sz="4" w:space="0" w:color="BFBFBF"/>
              <w:bottom w:val="single" w:sz="4" w:space="0" w:color="BFBFBF"/>
              <w:right w:val="single" w:sz="4" w:space="0" w:color="BFBFBF"/>
            </w:tcBorders>
            <w:shd w:val="clear" w:color="auto" w:fill="F2F2F2"/>
          </w:tcPr>
          <w:p w:rsidR="002D37D6" w:rsidRDefault="00A40D4B">
            <w:pPr>
              <w:spacing w:after="0" w:line="240" w:lineRule="auto"/>
              <w:jc w:val="both"/>
            </w:pPr>
            <w:r>
              <w:rPr>
                <w:rFonts w:ascii="Arial" w:eastAsia="Arial" w:hAnsi="Arial" w:cs="Arial"/>
                <w:sz w:val="16"/>
                <w:szCs w:val="16"/>
              </w:rPr>
              <w:t>¿Cómo promover la cultura ambiental y ancestral a través del rescate de la importancia de las plantas medicinales?</w:t>
            </w:r>
          </w:p>
        </w:tc>
        <w:tc>
          <w:tcPr>
            <w:tcW w:w="3332" w:type="dxa"/>
            <w:vMerge w:val="restart"/>
            <w:tcBorders>
              <w:top w:val="single" w:sz="4" w:space="0" w:color="BFBFBF"/>
              <w:left w:val="single" w:sz="4" w:space="0" w:color="BFBFBF"/>
              <w:bottom w:val="single" w:sz="4" w:space="0" w:color="BFBFBF"/>
              <w:right w:val="single" w:sz="4" w:space="0" w:color="BFBFBF"/>
            </w:tcBorders>
            <w:shd w:val="clear" w:color="auto" w:fill="F2F2F2"/>
          </w:tcPr>
          <w:p w:rsidR="002D37D6" w:rsidRDefault="002D37D6">
            <w:pPr>
              <w:spacing w:after="0" w:line="240" w:lineRule="auto"/>
              <w:jc w:val="both"/>
            </w:pPr>
          </w:p>
          <w:p w:rsidR="002D37D6" w:rsidRDefault="002D37D6">
            <w:pPr>
              <w:spacing w:after="0" w:line="240" w:lineRule="auto"/>
              <w:ind w:left="360"/>
              <w:jc w:val="both"/>
            </w:pPr>
          </w:p>
          <w:p w:rsidR="002D37D6" w:rsidRDefault="00A40D4B">
            <w:pPr>
              <w:numPr>
                <w:ilvl w:val="0"/>
                <w:numId w:val="2"/>
              </w:numPr>
              <w:spacing w:after="0" w:line="240" w:lineRule="auto"/>
              <w:ind w:hanging="360"/>
              <w:contextualSpacing/>
              <w:jc w:val="both"/>
              <w:rPr>
                <w:sz w:val="16"/>
                <w:szCs w:val="16"/>
              </w:rPr>
            </w:pPr>
            <w:r>
              <w:rPr>
                <w:rFonts w:ascii="Arial" w:eastAsia="Arial" w:hAnsi="Arial" w:cs="Arial"/>
                <w:sz w:val="16"/>
                <w:szCs w:val="16"/>
              </w:rPr>
              <w:t>Formulación de la pregunta de, como punto de partida</w:t>
            </w:r>
          </w:p>
          <w:p w:rsidR="002D37D6" w:rsidRDefault="002D37D6">
            <w:pPr>
              <w:spacing w:after="0" w:line="240" w:lineRule="auto"/>
              <w:ind w:left="720"/>
              <w:jc w:val="both"/>
            </w:pPr>
          </w:p>
          <w:p w:rsidR="002D37D6" w:rsidRDefault="00A40D4B">
            <w:pPr>
              <w:numPr>
                <w:ilvl w:val="0"/>
                <w:numId w:val="2"/>
              </w:numPr>
              <w:spacing w:after="0" w:line="240" w:lineRule="auto"/>
              <w:ind w:hanging="360"/>
              <w:contextualSpacing/>
              <w:jc w:val="both"/>
              <w:rPr>
                <w:sz w:val="16"/>
                <w:szCs w:val="16"/>
              </w:rPr>
            </w:pPr>
            <w:r>
              <w:rPr>
                <w:rFonts w:ascii="Arial" w:eastAsia="Arial" w:hAnsi="Arial" w:cs="Arial"/>
                <w:sz w:val="16"/>
                <w:szCs w:val="16"/>
              </w:rPr>
              <w:t>La determinación del conflicto en el conocimiento</w:t>
            </w:r>
          </w:p>
          <w:p w:rsidR="002D37D6" w:rsidRDefault="002D37D6">
            <w:pPr>
              <w:spacing w:after="0" w:line="240" w:lineRule="auto"/>
              <w:ind w:left="720"/>
              <w:jc w:val="center"/>
            </w:pPr>
          </w:p>
          <w:p w:rsidR="002D37D6" w:rsidRDefault="002D37D6">
            <w:pPr>
              <w:spacing w:after="0" w:line="240" w:lineRule="auto"/>
              <w:ind w:left="720"/>
              <w:jc w:val="both"/>
            </w:pPr>
          </w:p>
          <w:p w:rsidR="002D37D6" w:rsidRDefault="00A40D4B">
            <w:pPr>
              <w:numPr>
                <w:ilvl w:val="0"/>
                <w:numId w:val="2"/>
              </w:numPr>
              <w:spacing w:after="0" w:line="240" w:lineRule="auto"/>
              <w:ind w:hanging="360"/>
              <w:contextualSpacing/>
              <w:jc w:val="both"/>
              <w:rPr>
                <w:sz w:val="16"/>
                <w:szCs w:val="16"/>
              </w:rPr>
            </w:pPr>
            <w:r>
              <w:rPr>
                <w:rFonts w:ascii="Arial" w:eastAsia="Arial" w:hAnsi="Arial" w:cs="Arial"/>
                <w:sz w:val="16"/>
                <w:szCs w:val="16"/>
              </w:rPr>
              <w:t>La indagación, a través de la colaboración grupal</w:t>
            </w:r>
          </w:p>
          <w:p w:rsidR="002D37D6" w:rsidRDefault="002D37D6">
            <w:pPr>
              <w:spacing w:after="0" w:line="240" w:lineRule="auto"/>
              <w:ind w:left="720"/>
              <w:jc w:val="both"/>
            </w:pPr>
          </w:p>
          <w:p w:rsidR="002D37D6" w:rsidRDefault="00A40D4B">
            <w:pPr>
              <w:numPr>
                <w:ilvl w:val="0"/>
                <w:numId w:val="2"/>
              </w:numPr>
              <w:spacing w:after="0" w:line="240" w:lineRule="auto"/>
              <w:ind w:hanging="360"/>
              <w:contextualSpacing/>
              <w:jc w:val="both"/>
              <w:rPr>
                <w:sz w:val="16"/>
                <w:szCs w:val="16"/>
              </w:rPr>
            </w:pPr>
            <w:r>
              <w:rPr>
                <w:rFonts w:ascii="Arial" w:eastAsia="Arial" w:hAnsi="Arial" w:cs="Arial"/>
                <w:sz w:val="16"/>
                <w:szCs w:val="16"/>
              </w:rPr>
              <w:t>La organización de los métodos apropiados</w:t>
            </w:r>
          </w:p>
          <w:p w:rsidR="002D37D6" w:rsidRDefault="002D37D6">
            <w:pPr>
              <w:spacing w:after="0" w:line="240" w:lineRule="auto"/>
              <w:ind w:left="720"/>
              <w:jc w:val="center"/>
            </w:pPr>
          </w:p>
          <w:p w:rsidR="002D37D6" w:rsidRDefault="002D37D6">
            <w:pPr>
              <w:spacing w:after="0" w:line="240" w:lineRule="auto"/>
              <w:ind w:left="720"/>
              <w:jc w:val="both"/>
            </w:pPr>
          </w:p>
          <w:p w:rsidR="002D37D6" w:rsidRDefault="00A40D4B">
            <w:pPr>
              <w:numPr>
                <w:ilvl w:val="0"/>
                <w:numId w:val="2"/>
              </w:numPr>
              <w:spacing w:after="0" w:line="240" w:lineRule="auto"/>
              <w:ind w:hanging="360"/>
              <w:contextualSpacing/>
              <w:jc w:val="both"/>
              <w:rPr>
                <w:sz w:val="16"/>
                <w:szCs w:val="16"/>
              </w:rPr>
            </w:pPr>
            <w:r>
              <w:rPr>
                <w:rFonts w:ascii="Arial" w:eastAsia="Arial" w:hAnsi="Arial" w:cs="Arial"/>
                <w:sz w:val="16"/>
                <w:szCs w:val="16"/>
              </w:rPr>
              <w:t>La generación de resultados</w:t>
            </w:r>
          </w:p>
          <w:p w:rsidR="002D37D6" w:rsidRDefault="002D37D6">
            <w:pPr>
              <w:spacing w:after="0" w:line="240" w:lineRule="auto"/>
              <w:ind w:left="720"/>
              <w:jc w:val="both"/>
            </w:pPr>
          </w:p>
          <w:p w:rsidR="002D37D6" w:rsidRDefault="00A40D4B">
            <w:pPr>
              <w:numPr>
                <w:ilvl w:val="0"/>
                <w:numId w:val="2"/>
              </w:numPr>
              <w:spacing w:after="0" w:line="240" w:lineRule="auto"/>
              <w:ind w:hanging="360"/>
              <w:contextualSpacing/>
              <w:jc w:val="both"/>
              <w:rPr>
                <w:sz w:val="16"/>
                <w:szCs w:val="16"/>
              </w:rPr>
            </w:pPr>
            <w:r>
              <w:rPr>
                <w:rFonts w:ascii="Arial" w:eastAsia="Arial" w:hAnsi="Arial" w:cs="Arial"/>
                <w:sz w:val="16"/>
                <w:szCs w:val="16"/>
              </w:rPr>
              <w:t>La comunicación de resultados, de forma sistémica y creativa, de manera incite.</w:t>
            </w:r>
          </w:p>
          <w:p w:rsidR="002D37D6" w:rsidRDefault="002D37D6">
            <w:pPr>
              <w:spacing w:after="0" w:line="240" w:lineRule="auto"/>
              <w:ind w:left="720"/>
              <w:jc w:val="center"/>
            </w:pPr>
          </w:p>
          <w:p w:rsidR="002D37D6" w:rsidRDefault="002D37D6">
            <w:pPr>
              <w:spacing w:after="0" w:line="240" w:lineRule="auto"/>
              <w:ind w:left="720"/>
              <w:jc w:val="both"/>
            </w:pPr>
          </w:p>
          <w:p w:rsidR="002D37D6" w:rsidRDefault="00A40D4B">
            <w:pPr>
              <w:numPr>
                <w:ilvl w:val="0"/>
                <w:numId w:val="2"/>
              </w:numPr>
              <w:spacing w:after="0" w:line="240" w:lineRule="auto"/>
              <w:ind w:hanging="360"/>
              <w:contextualSpacing/>
              <w:jc w:val="both"/>
              <w:rPr>
                <w:sz w:val="16"/>
                <w:szCs w:val="16"/>
              </w:rPr>
            </w:pPr>
            <w:r>
              <w:rPr>
                <w:rFonts w:ascii="Arial" w:eastAsia="Arial" w:hAnsi="Arial" w:cs="Arial"/>
                <w:sz w:val="16"/>
                <w:szCs w:val="16"/>
              </w:rPr>
              <w:t xml:space="preserve">La formulación de nuevas preguntas </w:t>
            </w:r>
          </w:p>
          <w:p w:rsidR="002D37D6" w:rsidRDefault="002D37D6">
            <w:pPr>
              <w:spacing w:after="0" w:line="240" w:lineRule="auto"/>
              <w:ind w:left="360"/>
              <w:jc w:val="both"/>
            </w:pPr>
          </w:p>
          <w:p w:rsidR="002D37D6" w:rsidRDefault="002D37D6">
            <w:pPr>
              <w:spacing w:after="0" w:line="240" w:lineRule="auto"/>
              <w:ind w:left="360"/>
              <w:jc w:val="both"/>
            </w:pPr>
          </w:p>
          <w:p w:rsidR="002D37D6" w:rsidRDefault="002D37D6">
            <w:pPr>
              <w:spacing w:after="0" w:line="240" w:lineRule="auto"/>
              <w:ind w:left="360"/>
              <w:jc w:val="both"/>
            </w:pPr>
          </w:p>
          <w:p w:rsidR="002D37D6" w:rsidRDefault="002D37D6">
            <w:pPr>
              <w:spacing w:after="0" w:line="240" w:lineRule="auto"/>
              <w:ind w:left="360"/>
              <w:jc w:val="both"/>
            </w:pPr>
          </w:p>
          <w:p w:rsidR="002D37D6" w:rsidRDefault="002D37D6">
            <w:pPr>
              <w:spacing w:after="0" w:line="240" w:lineRule="auto"/>
              <w:ind w:left="360"/>
              <w:jc w:val="both"/>
            </w:pPr>
          </w:p>
          <w:p w:rsidR="002D37D6" w:rsidRDefault="002D37D6">
            <w:pPr>
              <w:spacing w:after="0" w:line="240" w:lineRule="auto"/>
              <w:ind w:left="360"/>
              <w:jc w:val="both"/>
            </w:pPr>
          </w:p>
          <w:p w:rsidR="002D37D6" w:rsidRDefault="00A40D4B" w:rsidP="00DC2282">
            <w:pPr>
              <w:spacing w:after="0" w:line="240" w:lineRule="auto"/>
              <w:ind w:left="360"/>
              <w:jc w:val="both"/>
            </w:pPr>
            <w:r>
              <w:rPr>
                <w:rFonts w:ascii="Arial" w:eastAsia="Arial" w:hAnsi="Arial" w:cs="Arial"/>
                <w:sz w:val="16"/>
                <w:szCs w:val="16"/>
              </w:rPr>
              <w:t>Tomado  Manjarres</w:t>
            </w:r>
            <w:r w:rsidR="00DC2282">
              <w:rPr>
                <w:rFonts w:ascii="Arial" w:eastAsia="Arial" w:hAnsi="Arial" w:cs="Arial"/>
                <w:sz w:val="16"/>
                <w:szCs w:val="16"/>
              </w:rPr>
              <w:t xml:space="preserve"> </w:t>
            </w:r>
            <w:bookmarkStart w:id="0" w:name="_GoBack"/>
            <w:bookmarkEnd w:id="0"/>
            <w:r>
              <w:rPr>
                <w:rFonts w:ascii="Arial" w:eastAsia="Arial" w:hAnsi="Arial" w:cs="Arial"/>
                <w:sz w:val="16"/>
                <w:szCs w:val="16"/>
              </w:rPr>
              <w:t>,M</w:t>
            </w:r>
            <w:r w:rsidR="00DC2282">
              <w:rPr>
                <w:rFonts w:ascii="Arial" w:eastAsia="Arial" w:hAnsi="Arial" w:cs="Arial"/>
                <w:sz w:val="16"/>
                <w:szCs w:val="16"/>
              </w:rPr>
              <w:t xml:space="preserve"> (2003)</w:t>
            </w:r>
            <w:r>
              <w:rPr>
                <w:rFonts w:ascii="Arial" w:eastAsia="Arial" w:hAnsi="Arial" w:cs="Arial"/>
                <w:sz w:val="16"/>
                <w:szCs w:val="16"/>
              </w:rPr>
              <w:t xml:space="preserve"> del grupo de Arizona </w:t>
            </w:r>
          </w:p>
        </w:tc>
        <w:tc>
          <w:tcPr>
            <w:tcW w:w="2582" w:type="dxa"/>
            <w:tcBorders>
              <w:top w:val="single" w:sz="4" w:space="0" w:color="BFBFBF"/>
              <w:left w:val="single" w:sz="4" w:space="0" w:color="BFBFBF"/>
              <w:bottom w:val="single" w:sz="4" w:space="0" w:color="BFBFBF"/>
              <w:right w:val="single" w:sz="4" w:space="0" w:color="BFBFBF"/>
            </w:tcBorders>
            <w:shd w:val="clear" w:color="auto" w:fill="F2F2F2"/>
          </w:tcPr>
          <w:p w:rsidR="002D37D6" w:rsidRDefault="00A40D4B">
            <w:pPr>
              <w:spacing w:after="0" w:line="240" w:lineRule="auto"/>
              <w:jc w:val="both"/>
            </w:pPr>
            <w:r>
              <w:rPr>
                <w:rFonts w:ascii="Arial" w:eastAsia="Arial" w:hAnsi="Arial" w:cs="Arial"/>
                <w:sz w:val="16"/>
                <w:szCs w:val="16"/>
              </w:rPr>
              <w:lastRenderedPageBreak/>
              <w:t xml:space="preserve">Ciencias Naturales y educación ambiental </w:t>
            </w:r>
          </w:p>
          <w:p w:rsidR="002D37D6" w:rsidRDefault="002D37D6">
            <w:pPr>
              <w:spacing w:after="0" w:line="240" w:lineRule="auto"/>
              <w:jc w:val="both"/>
            </w:pPr>
          </w:p>
          <w:p w:rsidR="002D37D6" w:rsidRDefault="00A40D4B">
            <w:pPr>
              <w:spacing w:after="0" w:line="240" w:lineRule="auto"/>
              <w:jc w:val="both"/>
            </w:pPr>
            <w:r>
              <w:rPr>
                <w:rFonts w:ascii="Arial" w:eastAsia="Arial" w:hAnsi="Arial" w:cs="Arial"/>
                <w:sz w:val="16"/>
                <w:szCs w:val="16"/>
              </w:rPr>
              <w:t>Artística</w:t>
            </w:r>
          </w:p>
          <w:p w:rsidR="002D37D6" w:rsidRDefault="002D37D6">
            <w:pPr>
              <w:spacing w:after="0" w:line="240" w:lineRule="auto"/>
              <w:jc w:val="both"/>
            </w:pPr>
          </w:p>
          <w:p w:rsidR="002D37D6" w:rsidRDefault="00A40D4B">
            <w:pPr>
              <w:spacing w:after="0" w:line="240" w:lineRule="auto"/>
              <w:jc w:val="both"/>
            </w:pPr>
            <w:r>
              <w:rPr>
                <w:rFonts w:ascii="Arial" w:eastAsia="Arial" w:hAnsi="Arial" w:cs="Arial"/>
                <w:sz w:val="16"/>
                <w:szCs w:val="16"/>
              </w:rPr>
              <w:t xml:space="preserve">Matemáticas  </w:t>
            </w:r>
          </w:p>
          <w:p w:rsidR="002D37D6" w:rsidRDefault="002D37D6">
            <w:pPr>
              <w:spacing w:after="0" w:line="240" w:lineRule="auto"/>
              <w:jc w:val="both"/>
            </w:pPr>
          </w:p>
          <w:p w:rsidR="002D37D6" w:rsidRDefault="002D37D6">
            <w:pPr>
              <w:spacing w:after="0" w:line="240" w:lineRule="auto"/>
              <w:jc w:val="both"/>
            </w:pPr>
          </w:p>
          <w:p w:rsidR="002D37D6" w:rsidRDefault="002D37D6">
            <w:pPr>
              <w:spacing w:after="0" w:line="240" w:lineRule="auto"/>
              <w:jc w:val="both"/>
            </w:pPr>
          </w:p>
        </w:tc>
      </w:tr>
      <w:tr w:rsidR="002D37D6">
        <w:trPr>
          <w:trHeight w:val="380"/>
        </w:trPr>
        <w:tc>
          <w:tcPr>
            <w:tcW w:w="2153" w:type="dxa"/>
            <w:tcBorders>
              <w:top w:val="single" w:sz="4" w:space="0" w:color="BFBFBF"/>
              <w:left w:val="single" w:sz="4" w:space="0" w:color="BFBFBF"/>
              <w:bottom w:val="single" w:sz="4" w:space="0" w:color="BFBFBF"/>
              <w:right w:val="single" w:sz="4" w:space="0" w:color="BFBFBF"/>
            </w:tcBorders>
          </w:tcPr>
          <w:p w:rsidR="002D37D6" w:rsidRDefault="00A40D4B">
            <w:pPr>
              <w:spacing w:after="0" w:line="240" w:lineRule="auto"/>
              <w:jc w:val="both"/>
            </w:pPr>
            <w:r>
              <w:rPr>
                <w:rFonts w:ascii="Arial" w:eastAsia="Arial" w:hAnsi="Arial" w:cs="Arial"/>
                <w:b/>
                <w:sz w:val="16"/>
                <w:szCs w:val="16"/>
              </w:rPr>
              <w:t xml:space="preserve">Recopilación de los cuentos tradicionales de la comunidad afrocolombiana para fomentar el recate de la cultura ancestral del municipio de Puerto Escondido </w:t>
            </w:r>
          </w:p>
        </w:tc>
        <w:tc>
          <w:tcPr>
            <w:tcW w:w="2165" w:type="dxa"/>
            <w:tcBorders>
              <w:top w:val="single" w:sz="4" w:space="0" w:color="BFBFBF"/>
              <w:left w:val="single" w:sz="4" w:space="0" w:color="BFBFBF"/>
              <w:bottom w:val="single" w:sz="4" w:space="0" w:color="BFBFBF"/>
              <w:right w:val="single" w:sz="4" w:space="0" w:color="BFBFBF"/>
            </w:tcBorders>
          </w:tcPr>
          <w:p w:rsidR="002D37D6" w:rsidRDefault="00A40D4B">
            <w:pPr>
              <w:spacing w:after="0" w:line="240" w:lineRule="auto"/>
              <w:jc w:val="both"/>
            </w:pPr>
            <w:r>
              <w:rPr>
                <w:rFonts w:ascii="Arial" w:eastAsia="Arial" w:hAnsi="Arial" w:cs="Arial"/>
                <w:sz w:val="16"/>
                <w:szCs w:val="16"/>
              </w:rPr>
              <w:t>¿Cuáles son los cuentos, mito y  tradiciones presentes en las comunidad afro del municipio de Puerto escondido?</w:t>
            </w:r>
          </w:p>
        </w:tc>
        <w:tc>
          <w:tcPr>
            <w:tcW w:w="3332" w:type="dxa"/>
            <w:vMerge/>
            <w:tcBorders>
              <w:top w:val="single" w:sz="4" w:space="0" w:color="BFBFBF"/>
              <w:left w:val="single" w:sz="4" w:space="0" w:color="BFBFBF"/>
              <w:bottom w:val="single" w:sz="4" w:space="0" w:color="BFBFBF"/>
              <w:right w:val="single" w:sz="4" w:space="0" w:color="BFBFBF"/>
            </w:tcBorders>
            <w:shd w:val="clear" w:color="auto" w:fill="F2F2F2"/>
          </w:tcPr>
          <w:p w:rsidR="002D37D6" w:rsidRDefault="002D37D6">
            <w:pPr>
              <w:spacing w:after="0" w:line="240" w:lineRule="auto"/>
              <w:jc w:val="center"/>
            </w:pPr>
          </w:p>
        </w:tc>
        <w:tc>
          <w:tcPr>
            <w:tcW w:w="2582" w:type="dxa"/>
            <w:tcBorders>
              <w:top w:val="single" w:sz="4" w:space="0" w:color="BFBFBF"/>
              <w:left w:val="single" w:sz="4" w:space="0" w:color="BFBFBF"/>
              <w:bottom w:val="single" w:sz="4" w:space="0" w:color="BFBFBF"/>
              <w:right w:val="single" w:sz="4" w:space="0" w:color="BFBFBF"/>
            </w:tcBorders>
          </w:tcPr>
          <w:p w:rsidR="002D37D6" w:rsidRDefault="00A40D4B">
            <w:pPr>
              <w:spacing w:after="0" w:line="240" w:lineRule="auto"/>
              <w:jc w:val="both"/>
            </w:pPr>
            <w:r>
              <w:rPr>
                <w:rFonts w:ascii="Arial" w:eastAsia="Arial" w:hAnsi="Arial" w:cs="Arial"/>
                <w:sz w:val="16"/>
                <w:szCs w:val="16"/>
              </w:rPr>
              <w:t xml:space="preserve">Lengua Castellana </w:t>
            </w:r>
          </w:p>
          <w:p w:rsidR="002D37D6" w:rsidRDefault="002D37D6">
            <w:pPr>
              <w:spacing w:after="0" w:line="240" w:lineRule="auto"/>
              <w:jc w:val="both"/>
            </w:pPr>
          </w:p>
          <w:p w:rsidR="002D37D6" w:rsidRDefault="00A40D4B">
            <w:pPr>
              <w:spacing w:after="0" w:line="240" w:lineRule="auto"/>
              <w:jc w:val="both"/>
            </w:pPr>
            <w:r>
              <w:rPr>
                <w:rFonts w:ascii="Arial" w:eastAsia="Arial" w:hAnsi="Arial" w:cs="Arial"/>
                <w:sz w:val="16"/>
                <w:szCs w:val="16"/>
              </w:rPr>
              <w:t xml:space="preserve">Ingles </w:t>
            </w:r>
          </w:p>
          <w:p w:rsidR="002D37D6" w:rsidRDefault="002D37D6">
            <w:pPr>
              <w:spacing w:after="0" w:line="240" w:lineRule="auto"/>
              <w:jc w:val="both"/>
            </w:pPr>
          </w:p>
          <w:p w:rsidR="002D37D6" w:rsidRDefault="002D37D6">
            <w:pPr>
              <w:spacing w:after="0" w:line="240" w:lineRule="auto"/>
              <w:jc w:val="both"/>
            </w:pPr>
          </w:p>
        </w:tc>
      </w:tr>
      <w:tr w:rsidR="002D37D6">
        <w:trPr>
          <w:trHeight w:val="1100"/>
        </w:trPr>
        <w:tc>
          <w:tcPr>
            <w:tcW w:w="2153" w:type="dxa"/>
            <w:tcBorders>
              <w:top w:val="single" w:sz="4" w:space="0" w:color="BFBFBF"/>
              <w:left w:val="single" w:sz="4" w:space="0" w:color="BFBFBF"/>
              <w:bottom w:val="single" w:sz="4" w:space="0" w:color="BFBFBF"/>
              <w:right w:val="single" w:sz="4" w:space="0" w:color="BFBFBF"/>
            </w:tcBorders>
            <w:shd w:val="clear" w:color="auto" w:fill="F2F2F2"/>
          </w:tcPr>
          <w:p w:rsidR="002D37D6" w:rsidRDefault="002D37D6">
            <w:pPr>
              <w:spacing w:after="0" w:line="240" w:lineRule="auto"/>
              <w:jc w:val="both"/>
            </w:pPr>
          </w:p>
          <w:p w:rsidR="002D37D6" w:rsidRDefault="00A40D4B">
            <w:pPr>
              <w:spacing w:after="0" w:line="240" w:lineRule="auto"/>
              <w:jc w:val="both"/>
            </w:pPr>
            <w:r>
              <w:rPr>
                <w:rFonts w:ascii="Arial" w:eastAsia="Arial" w:hAnsi="Arial" w:cs="Arial"/>
                <w:b/>
                <w:sz w:val="16"/>
                <w:szCs w:val="16"/>
              </w:rPr>
              <w:t xml:space="preserve">Construcción de una cultura para la convivencia y paz, basada en el fomento y el respeto de las raíces afrocolombiana en   la </w:t>
            </w:r>
            <w:r>
              <w:rPr>
                <w:rFonts w:ascii="Arial" w:eastAsia="Arial" w:hAnsi="Arial" w:cs="Arial"/>
                <w:b/>
                <w:sz w:val="16"/>
                <w:szCs w:val="16"/>
              </w:rPr>
              <w:lastRenderedPageBreak/>
              <w:t>Institución educativa el plancho</w:t>
            </w:r>
          </w:p>
          <w:p w:rsidR="002D37D6" w:rsidRDefault="002D37D6">
            <w:pPr>
              <w:spacing w:after="0" w:line="240" w:lineRule="auto"/>
              <w:jc w:val="both"/>
            </w:pPr>
          </w:p>
        </w:tc>
        <w:tc>
          <w:tcPr>
            <w:tcW w:w="2165" w:type="dxa"/>
            <w:tcBorders>
              <w:top w:val="single" w:sz="4" w:space="0" w:color="BFBFBF"/>
              <w:left w:val="single" w:sz="4" w:space="0" w:color="BFBFBF"/>
              <w:bottom w:val="single" w:sz="4" w:space="0" w:color="BFBFBF"/>
              <w:right w:val="single" w:sz="4" w:space="0" w:color="BFBFBF"/>
            </w:tcBorders>
            <w:shd w:val="clear" w:color="auto" w:fill="F2F2F2"/>
          </w:tcPr>
          <w:p w:rsidR="002D37D6" w:rsidRDefault="002D37D6">
            <w:pPr>
              <w:spacing w:after="0" w:line="240" w:lineRule="auto"/>
              <w:jc w:val="both"/>
            </w:pPr>
          </w:p>
          <w:p w:rsidR="002D37D6" w:rsidRDefault="00A40D4B">
            <w:pPr>
              <w:spacing w:after="0" w:line="240" w:lineRule="auto"/>
              <w:jc w:val="both"/>
            </w:pPr>
            <w:r>
              <w:rPr>
                <w:rFonts w:ascii="Arial" w:eastAsia="Arial" w:hAnsi="Arial" w:cs="Arial"/>
                <w:sz w:val="16"/>
                <w:szCs w:val="16"/>
              </w:rPr>
              <w:t>¿ De forma la formación en valores contribuye a la construcción de cultura de una cultura de paz</w:t>
            </w:r>
          </w:p>
        </w:tc>
        <w:tc>
          <w:tcPr>
            <w:tcW w:w="3332" w:type="dxa"/>
            <w:vMerge/>
            <w:tcBorders>
              <w:top w:val="single" w:sz="4" w:space="0" w:color="BFBFBF"/>
              <w:left w:val="single" w:sz="4" w:space="0" w:color="BFBFBF"/>
              <w:bottom w:val="single" w:sz="4" w:space="0" w:color="BFBFBF"/>
              <w:right w:val="single" w:sz="4" w:space="0" w:color="BFBFBF"/>
            </w:tcBorders>
            <w:shd w:val="clear" w:color="auto" w:fill="F2F2F2"/>
          </w:tcPr>
          <w:p w:rsidR="002D37D6" w:rsidRDefault="002D37D6">
            <w:pPr>
              <w:spacing w:after="0" w:line="240" w:lineRule="auto"/>
              <w:jc w:val="center"/>
            </w:pPr>
          </w:p>
        </w:tc>
        <w:tc>
          <w:tcPr>
            <w:tcW w:w="2582" w:type="dxa"/>
            <w:tcBorders>
              <w:top w:val="single" w:sz="4" w:space="0" w:color="BFBFBF"/>
              <w:left w:val="single" w:sz="4" w:space="0" w:color="BFBFBF"/>
              <w:bottom w:val="single" w:sz="4" w:space="0" w:color="BFBFBF"/>
              <w:right w:val="single" w:sz="4" w:space="0" w:color="BFBFBF"/>
            </w:tcBorders>
            <w:shd w:val="clear" w:color="auto" w:fill="F2F2F2"/>
          </w:tcPr>
          <w:p w:rsidR="002D37D6" w:rsidRDefault="002D37D6">
            <w:pPr>
              <w:spacing w:after="0" w:line="240" w:lineRule="auto"/>
              <w:jc w:val="both"/>
            </w:pPr>
          </w:p>
          <w:p w:rsidR="002D37D6" w:rsidRDefault="00A40D4B">
            <w:pPr>
              <w:spacing w:after="0" w:line="240" w:lineRule="auto"/>
              <w:jc w:val="both"/>
            </w:pPr>
            <w:r>
              <w:rPr>
                <w:rFonts w:ascii="Arial" w:eastAsia="Arial" w:hAnsi="Arial" w:cs="Arial"/>
                <w:sz w:val="16"/>
                <w:szCs w:val="16"/>
              </w:rPr>
              <w:t xml:space="preserve">Ciencias sociales, </w:t>
            </w:r>
          </w:p>
          <w:p w:rsidR="002D37D6" w:rsidRDefault="002D37D6">
            <w:pPr>
              <w:spacing w:after="0" w:line="240" w:lineRule="auto"/>
              <w:jc w:val="both"/>
            </w:pPr>
          </w:p>
          <w:p w:rsidR="002D37D6" w:rsidRDefault="002D37D6">
            <w:pPr>
              <w:spacing w:after="0" w:line="240" w:lineRule="auto"/>
              <w:jc w:val="both"/>
            </w:pPr>
          </w:p>
          <w:p w:rsidR="002D37D6" w:rsidRDefault="00A40D4B">
            <w:pPr>
              <w:spacing w:after="0" w:line="240" w:lineRule="auto"/>
              <w:jc w:val="both"/>
            </w:pPr>
            <w:r>
              <w:rPr>
                <w:rFonts w:ascii="Arial" w:eastAsia="Arial" w:hAnsi="Arial" w:cs="Arial"/>
                <w:sz w:val="16"/>
                <w:szCs w:val="16"/>
              </w:rPr>
              <w:t xml:space="preserve">Ética y valores </w:t>
            </w:r>
          </w:p>
          <w:p w:rsidR="002D37D6" w:rsidRDefault="002D37D6">
            <w:pPr>
              <w:spacing w:after="0" w:line="240" w:lineRule="auto"/>
              <w:jc w:val="both"/>
            </w:pPr>
          </w:p>
          <w:p w:rsidR="002D37D6" w:rsidRDefault="002D37D6">
            <w:pPr>
              <w:spacing w:after="0" w:line="240" w:lineRule="auto"/>
              <w:jc w:val="both"/>
            </w:pPr>
          </w:p>
          <w:p w:rsidR="002D37D6" w:rsidRDefault="00A40D4B">
            <w:pPr>
              <w:spacing w:after="0" w:line="240" w:lineRule="auto"/>
              <w:jc w:val="both"/>
            </w:pPr>
            <w:r>
              <w:rPr>
                <w:rFonts w:ascii="Arial" w:eastAsia="Arial" w:hAnsi="Arial" w:cs="Arial"/>
                <w:sz w:val="16"/>
                <w:szCs w:val="16"/>
              </w:rPr>
              <w:t xml:space="preserve">Religión </w:t>
            </w:r>
          </w:p>
        </w:tc>
      </w:tr>
      <w:tr w:rsidR="002D37D6">
        <w:trPr>
          <w:trHeight w:val="1100"/>
        </w:trPr>
        <w:tc>
          <w:tcPr>
            <w:tcW w:w="2153" w:type="dxa"/>
            <w:tcBorders>
              <w:top w:val="single" w:sz="4" w:space="0" w:color="BFBFBF"/>
              <w:left w:val="single" w:sz="4" w:space="0" w:color="BFBFBF"/>
              <w:bottom w:val="single" w:sz="4" w:space="0" w:color="BFBFBF"/>
              <w:right w:val="single" w:sz="4" w:space="0" w:color="BFBFBF"/>
            </w:tcBorders>
          </w:tcPr>
          <w:p w:rsidR="002D37D6" w:rsidRDefault="00A40D4B">
            <w:pPr>
              <w:spacing w:after="0" w:line="240" w:lineRule="auto"/>
              <w:jc w:val="both"/>
            </w:pPr>
            <w:r>
              <w:rPr>
                <w:rFonts w:ascii="Arial" w:eastAsia="Arial" w:hAnsi="Arial" w:cs="Arial"/>
                <w:b/>
                <w:sz w:val="16"/>
                <w:szCs w:val="16"/>
              </w:rPr>
              <w:lastRenderedPageBreak/>
              <w:t xml:space="preserve">Exploración y reconocimiento de las características geo históricas del municipio de Puerto Escondido </w:t>
            </w:r>
          </w:p>
        </w:tc>
        <w:tc>
          <w:tcPr>
            <w:tcW w:w="2165" w:type="dxa"/>
            <w:tcBorders>
              <w:top w:val="single" w:sz="4" w:space="0" w:color="BFBFBF"/>
              <w:left w:val="single" w:sz="4" w:space="0" w:color="BFBFBF"/>
              <w:bottom w:val="single" w:sz="4" w:space="0" w:color="BFBFBF"/>
              <w:right w:val="single" w:sz="4" w:space="0" w:color="BFBFBF"/>
            </w:tcBorders>
          </w:tcPr>
          <w:p w:rsidR="002D37D6" w:rsidRDefault="00A40D4B">
            <w:pPr>
              <w:spacing w:after="0" w:line="240" w:lineRule="auto"/>
              <w:jc w:val="both"/>
            </w:pPr>
            <w:r>
              <w:rPr>
                <w:rFonts w:ascii="Arial" w:eastAsia="Arial" w:hAnsi="Arial" w:cs="Arial"/>
                <w:sz w:val="16"/>
                <w:szCs w:val="16"/>
              </w:rPr>
              <w:t>¿Cuáles son los hechos que marcan el desarrollo geo-historicos que marcan el desarrollo de las comunidades afro?</w:t>
            </w:r>
          </w:p>
        </w:tc>
        <w:tc>
          <w:tcPr>
            <w:tcW w:w="3332" w:type="dxa"/>
            <w:vMerge/>
            <w:tcBorders>
              <w:top w:val="single" w:sz="4" w:space="0" w:color="BFBFBF"/>
              <w:left w:val="single" w:sz="4" w:space="0" w:color="BFBFBF"/>
              <w:bottom w:val="single" w:sz="4" w:space="0" w:color="BFBFBF"/>
              <w:right w:val="single" w:sz="4" w:space="0" w:color="BFBFBF"/>
            </w:tcBorders>
            <w:shd w:val="clear" w:color="auto" w:fill="F2F2F2"/>
          </w:tcPr>
          <w:p w:rsidR="002D37D6" w:rsidRDefault="002D37D6">
            <w:pPr>
              <w:spacing w:after="0" w:line="240" w:lineRule="auto"/>
              <w:jc w:val="center"/>
            </w:pPr>
          </w:p>
        </w:tc>
        <w:tc>
          <w:tcPr>
            <w:tcW w:w="2582" w:type="dxa"/>
            <w:tcBorders>
              <w:top w:val="single" w:sz="4" w:space="0" w:color="BFBFBF"/>
              <w:left w:val="single" w:sz="4" w:space="0" w:color="BFBFBF"/>
              <w:bottom w:val="single" w:sz="4" w:space="0" w:color="BFBFBF"/>
              <w:right w:val="single" w:sz="4" w:space="0" w:color="BFBFBF"/>
            </w:tcBorders>
          </w:tcPr>
          <w:p w:rsidR="002D37D6" w:rsidRDefault="002D37D6">
            <w:pPr>
              <w:spacing w:after="0" w:line="240" w:lineRule="auto"/>
              <w:jc w:val="both"/>
            </w:pPr>
          </w:p>
          <w:p w:rsidR="002D37D6" w:rsidRDefault="00A40D4B">
            <w:pPr>
              <w:spacing w:after="0" w:line="240" w:lineRule="auto"/>
              <w:jc w:val="both"/>
            </w:pPr>
            <w:r>
              <w:rPr>
                <w:rFonts w:ascii="Arial" w:eastAsia="Arial" w:hAnsi="Arial" w:cs="Arial"/>
                <w:sz w:val="16"/>
                <w:szCs w:val="16"/>
              </w:rPr>
              <w:t xml:space="preserve">Ciencias sociales, </w:t>
            </w:r>
          </w:p>
          <w:p w:rsidR="002D37D6" w:rsidRDefault="002D37D6">
            <w:pPr>
              <w:spacing w:after="0" w:line="240" w:lineRule="auto"/>
              <w:jc w:val="both"/>
            </w:pPr>
          </w:p>
          <w:p w:rsidR="002D37D6" w:rsidRDefault="002D37D6">
            <w:pPr>
              <w:spacing w:after="0" w:line="240" w:lineRule="auto"/>
              <w:jc w:val="both"/>
            </w:pPr>
          </w:p>
          <w:p w:rsidR="002D37D6" w:rsidRDefault="00A40D4B">
            <w:pPr>
              <w:spacing w:after="0" w:line="240" w:lineRule="auto"/>
              <w:jc w:val="both"/>
            </w:pPr>
            <w:r>
              <w:rPr>
                <w:rFonts w:ascii="Arial" w:eastAsia="Arial" w:hAnsi="Arial" w:cs="Arial"/>
                <w:sz w:val="16"/>
                <w:szCs w:val="16"/>
              </w:rPr>
              <w:t xml:space="preserve">Ética y valores </w:t>
            </w:r>
          </w:p>
          <w:p w:rsidR="002D37D6" w:rsidRDefault="002D37D6">
            <w:pPr>
              <w:spacing w:after="0" w:line="240" w:lineRule="auto"/>
              <w:jc w:val="both"/>
            </w:pPr>
          </w:p>
          <w:p w:rsidR="002D37D6" w:rsidRDefault="002D37D6">
            <w:pPr>
              <w:spacing w:after="0" w:line="240" w:lineRule="auto"/>
              <w:jc w:val="both"/>
            </w:pPr>
          </w:p>
          <w:p w:rsidR="002D37D6" w:rsidRDefault="00A40D4B">
            <w:pPr>
              <w:spacing w:after="0" w:line="240" w:lineRule="auto"/>
              <w:jc w:val="both"/>
            </w:pPr>
            <w:r>
              <w:rPr>
                <w:rFonts w:ascii="Arial" w:eastAsia="Arial" w:hAnsi="Arial" w:cs="Arial"/>
                <w:sz w:val="16"/>
                <w:szCs w:val="16"/>
              </w:rPr>
              <w:t>Religión</w:t>
            </w:r>
          </w:p>
          <w:p w:rsidR="002D37D6" w:rsidRDefault="002D37D6">
            <w:pPr>
              <w:spacing w:after="0" w:line="240" w:lineRule="auto"/>
              <w:jc w:val="both"/>
            </w:pPr>
          </w:p>
        </w:tc>
      </w:tr>
    </w:tbl>
    <w:p w:rsidR="002D37D6" w:rsidRDefault="00A40D4B">
      <w:pPr>
        <w:spacing w:line="360" w:lineRule="auto"/>
        <w:jc w:val="both"/>
      </w:pPr>
      <w:r>
        <w:rPr>
          <w:rFonts w:ascii="Arial" w:eastAsia="Arial" w:hAnsi="Arial" w:cs="Arial"/>
          <w:b/>
          <w:sz w:val="24"/>
          <w:szCs w:val="24"/>
        </w:rPr>
        <w:t xml:space="preserve">CONCLUSIONES </w:t>
      </w:r>
    </w:p>
    <w:p w:rsidR="002D37D6" w:rsidRDefault="00A40D4B">
      <w:pPr>
        <w:spacing w:line="240" w:lineRule="auto"/>
        <w:jc w:val="both"/>
      </w:pPr>
      <w:r>
        <w:rPr>
          <w:rFonts w:ascii="Arial" w:eastAsia="Arial" w:hAnsi="Arial" w:cs="Arial"/>
        </w:rPr>
        <w:t xml:space="preserve">Es importante reconoces los aportes que hace la Investigación Acción en el campo de la educación, en especial el proceso de transformación e innovación en las prácticas pedagógicas, ella aportó para  ruta para la intervención del currículo de la Institución Educativa el Planchón, brindó una serie de elementos que facilitó la planificación de los procesos académicos, convirtiéndose en una herramienta metodológica define unas serie de etapas sobre las cuales se garantizó la reestructuración de la forma en que se concebía la educación en la institución educativa. </w:t>
      </w:r>
    </w:p>
    <w:p w:rsidR="002D37D6" w:rsidRDefault="00A40D4B">
      <w:pPr>
        <w:spacing w:line="240" w:lineRule="auto"/>
        <w:jc w:val="both"/>
      </w:pPr>
      <w:r>
        <w:rPr>
          <w:rFonts w:ascii="Arial" w:eastAsia="Arial" w:hAnsi="Arial" w:cs="Arial"/>
        </w:rPr>
        <w:t>La etnoeducación y en especial la Cátedra de Estudios Afro, se convierte entonces, en una estrategia viable y válida que permite a los grupos étnicos identificar y desarrollar propuestas de educación que respondan a sus intereses, necesidades y aspiraciones, de acuerdo con sus características culturales, económicas, sociopolíticas, lingüísticas, etc. en una dimensión de articulación intercultural</w:t>
      </w:r>
    </w:p>
    <w:p w:rsidR="002D37D6" w:rsidRDefault="00A40D4B">
      <w:pPr>
        <w:spacing w:line="240" w:lineRule="auto"/>
        <w:jc w:val="both"/>
      </w:pPr>
      <w:r>
        <w:rPr>
          <w:rFonts w:ascii="Arial" w:eastAsia="Arial" w:hAnsi="Arial" w:cs="Arial"/>
        </w:rPr>
        <w:t xml:space="preserve">La innovación de las prácticas educativas, que promuevan la exploración de preguntas problémicas infiere conocer los conceptos y enfoques que permiten aplicar el aprendizaje significativo, colaborativo y situado. Estas le brindaron a los docentes nuevas opciones para cambiar el modelo o paradigma que se aplicaba en la Institución Educativa el Planchón, desarrollando proyectos de aula, en las áreas de las Ciencias Naturales, Ciencias Sociales, Español, Inglés y Artística. </w:t>
      </w:r>
    </w:p>
    <w:p w:rsidR="002D37D6" w:rsidRDefault="00A40D4B">
      <w:pPr>
        <w:spacing w:line="240" w:lineRule="auto"/>
        <w:jc w:val="both"/>
      </w:pPr>
      <w:r>
        <w:rPr>
          <w:rFonts w:ascii="Arial" w:eastAsia="Arial" w:hAnsi="Arial" w:cs="Arial"/>
        </w:rPr>
        <w:t xml:space="preserve">La investigación acción participativa se convierte en una herramienta para la transformación e innovación de los procesos curriculares, pues esta requiere de un trabajo continuo y sistemático en el cual deben  participar activa y decididamente los miembros de la comunidad , para el caso de la institución educativa el Planchón se pudo constatar que la articulación de los procesos etnoeducativos requieren fundamentalmente darle sentido social a la educación, reconocer las diferencias socio-culturales y a partir de estos referentes  implementar cambios en el quehacer pedagógico. La investigación facilitó la transformación de las mallas curriculares y los planes de clases, fortaleciendo la capacidad </w:t>
      </w:r>
      <w:r>
        <w:rPr>
          <w:rFonts w:ascii="Arial" w:eastAsia="Arial" w:hAnsi="Arial" w:cs="Arial"/>
        </w:rPr>
        <w:lastRenderedPageBreak/>
        <w:t>crítica y reflexiva, constituyendo proyectos de aula, semilleros de investigación, actividades lúdicas recreativas que le dan  sentido al currículo y la cultura afro.</w:t>
      </w:r>
    </w:p>
    <w:p w:rsidR="002D37D6" w:rsidRDefault="00A40D4B">
      <w:pPr>
        <w:spacing w:line="360" w:lineRule="auto"/>
        <w:jc w:val="both"/>
      </w:pPr>
      <w:r>
        <w:rPr>
          <w:rFonts w:ascii="Times New Roman" w:eastAsia="Times New Roman" w:hAnsi="Times New Roman" w:cs="Times New Roman"/>
          <w:b/>
          <w:sz w:val="24"/>
          <w:szCs w:val="24"/>
        </w:rPr>
        <w:t>BIBLIOGRAFIA</w:t>
      </w:r>
    </w:p>
    <w:p w:rsidR="002D37D6" w:rsidRDefault="00A40D4B">
      <w:pPr>
        <w:spacing w:after="0" w:line="240" w:lineRule="auto"/>
        <w:jc w:val="both"/>
      </w:pPr>
      <w:r>
        <w:rPr>
          <w:rFonts w:ascii="Times New Roman" w:eastAsia="Times New Roman" w:hAnsi="Times New Roman" w:cs="Times New Roman"/>
        </w:rPr>
        <w:t>Álvarez M. G (2010), Diseñar el currículo universitario: un proceso de suma complejidad.</w:t>
      </w:r>
    </w:p>
    <w:p w:rsidR="002D37D6" w:rsidRDefault="00A40D4B">
      <w:pPr>
        <w:spacing w:after="0" w:line="240" w:lineRule="auto"/>
        <w:jc w:val="both"/>
      </w:pPr>
      <w:r>
        <w:rPr>
          <w:rFonts w:ascii="Times New Roman" w:eastAsia="Times New Roman" w:hAnsi="Times New Roman" w:cs="Times New Roman"/>
        </w:rPr>
        <w:t>Baquero Á.  De la Hoz A, La historia de los Mokaná. Un capítulo de la historia en la región Caribe Colombiana. Memorias, Volumen (14) 2011</w:t>
      </w:r>
    </w:p>
    <w:p w:rsidR="002D37D6" w:rsidRDefault="00A40D4B">
      <w:pPr>
        <w:spacing w:after="0" w:line="240" w:lineRule="auto"/>
        <w:jc w:val="both"/>
      </w:pPr>
      <w:r>
        <w:rPr>
          <w:rFonts w:ascii="Times New Roman" w:eastAsia="Times New Roman" w:hAnsi="Times New Roman" w:cs="Times New Roman"/>
        </w:rPr>
        <w:t xml:space="preserve">De Sousa, B.  Refundación del estado en América Latina: perspectiva desde una epistemología del sur: </w:t>
      </w:r>
      <w:r>
        <w:rPr>
          <w:rFonts w:ascii="Times New Roman" w:eastAsia="Times New Roman" w:hAnsi="Times New Roman" w:cs="Times New Roman"/>
          <w:highlight w:val="white"/>
        </w:rPr>
        <w:t xml:space="preserve">México, D.F: Siglo XXI Editores </w:t>
      </w:r>
    </w:p>
    <w:p w:rsidR="002D37D6" w:rsidRDefault="00A40D4B">
      <w:pPr>
        <w:spacing w:after="0" w:line="240" w:lineRule="auto"/>
        <w:jc w:val="both"/>
      </w:pPr>
      <w:r>
        <w:rPr>
          <w:rFonts w:ascii="Times New Roman" w:eastAsia="Times New Roman" w:hAnsi="Times New Roman" w:cs="Times New Roman"/>
          <w:sz w:val="24"/>
          <w:szCs w:val="24"/>
          <w:highlight w:val="white"/>
        </w:rPr>
        <w:t>Doria Rudy. (2014) El Currículo: eje de la gestión escolar para la formación y el desarrollo humano.</w:t>
      </w:r>
    </w:p>
    <w:p w:rsidR="002D37D6" w:rsidRDefault="00A40D4B">
      <w:pPr>
        <w:widowControl w:val="0"/>
        <w:spacing w:after="0" w:line="240" w:lineRule="auto"/>
        <w:jc w:val="both"/>
      </w:pPr>
      <w:r>
        <w:rPr>
          <w:rFonts w:ascii="Times New Roman" w:eastAsia="Times New Roman" w:hAnsi="Times New Roman" w:cs="Times New Roman"/>
        </w:rPr>
        <w:t>Flórez Ochoa, Rafael. (2005). Pedagogía del conocimiento, 28 Bogotá: Mac Graw Hill</w:t>
      </w:r>
    </w:p>
    <w:p w:rsidR="002D37D6" w:rsidRDefault="00A40D4B">
      <w:pPr>
        <w:spacing w:after="0" w:line="240" w:lineRule="auto"/>
        <w:jc w:val="both"/>
      </w:pPr>
      <w:r>
        <w:rPr>
          <w:rFonts w:ascii="Times New Roman" w:eastAsia="Times New Roman" w:hAnsi="Times New Roman" w:cs="Times New Roman"/>
        </w:rPr>
        <w:t>Hernández, S (</w:t>
      </w:r>
      <w:r>
        <w:rPr>
          <w:rFonts w:ascii="Times New Roman" w:eastAsia="Times New Roman" w:hAnsi="Times New Roman" w:cs="Times New Roman"/>
          <w:color w:val="333333"/>
        </w:rPr>
        <w:t xml:space="preserve">2007). El constructivismo social como apoyo en el aprendizaje en línea, 46-62.  Disponible </w:t>
      </w:r>
      <w:hyperlink r:id="rId12">
        <w:r>
          <w:rPr>
            <w:rFonts w:ascii="Times New Roman" w:eastAsia="Times New Roman" w:hAnsi="Times New Roman" w:cs="Times New Roman"/>
            <w:color w:val="0000FF"/>
            <w:u w:val="single"/>
          </w:rPr>
          <w:t>http://www.redalyc.org/pdf/688/68800705.pdf</w:t>
        </w:r>
      </w:hyperlink>
      <w:r>
        <w:rPr>
          <w:rFonts w:ascii="Times New Roman" w:eastAsia="Times New Roman" w:hAnsi="Times New Roman" w:cs="Times New Roman"/>
          <w:color w:val="333333"/>
        </w:rPr>
        <w:t>. Consulta 15 de mayo 2014</w:t>
      </w:r>
    </w:p>
    <w:p w:rsidR="002D37D6" w:rsidRDefault="00A40D4B">
      <w:pPr>
        <w:widowControl w:val="0"/>
        <w:spacing w:after="0" w:line="240" w:lineRule="auto"/>
        <w:jc w:val="both"/>
      </w:pPr>
      <w:r>
        <w:rPr>
          <w:rFonts w:ascii="Times New Roman" w:eastAsia="Times New Roman" w:hAnsi="Times New Roman" w:cs="Times New Roman"/>
        </w:rPr>
        <w:t>http://cmc.ihmc.us/papers/cmc2004-290.pdf   Consulta 13 de septiembre 2014.</w:t>
      </w:r>
    </w:p>
    <w:p w:rsidR="002D37D6" w:rsidRDefault="00A40D4B">
      <w:pPr>
        <w:spacing w:after="0" w:line="240" w:lineRule="auto"/>
        <w:jc w:val="both"/>
      </w:pPr>
      <w:r>
        <w:rPr>
          <w:rFonts w:ascii="Times New Roman" w:eastAsia="Times New Roman" w:hAnsi="Times New Roman" w:cs="Times New Roman"/>
        </w:rPr>
        <w:t>Lago de Zota, A, (2012, 29 de mayo). Educación para ciudadanos del mundo con identidad afrodescendiente: caso institución educativa Antonia Santos, Cartagena de Indias, Colombia. Historia de la educación latinoamericana Volumen (14), p. 54</w:t>
      </w:r>
    </w:p>
    <w:p w:rsidR="002D37D6" w:rsidRDefault="00A40D4B">
      <w:pPr>
        <w:spacing w:after="0" w:line="240" w:lineRule="auto"/>
        <w:jc w:val="both"/>
      </w:pPr>
      <w:r>
        <w:rPr>
          <w:rFonts w:ascii="Times New Roman" w:eastAsia="Times New Roman" w:hAnsi="Times New Roman" w:cs="Times New Roman"/>
        </w:rPr>
        <w:t>Latorre Antonio (2007), La investigación-acción: Conocer y cambiar la práctica educativa, España: Graò.</w:t>
      </w:r>
    </w:p>
    <w:p w:rsidR="002D37D6" w:rsidRDefault="00A40D4B">
      <w:pPr>
        <w:spacing w:after="0" w:line="240" w:lineRule="auto"/>
      </w:pPr>
      <w:r>
        <w:rPr>
          <w:rFonts w:ascii="Times New Roman" w:eastAsia="Times New Roman" w:hAnsi="Times New Roman" w:cs="Times New Roman"/>
        </w:rPr>
        <w:t>Manjares, María. 2013. Lineamientos de la investigación como estrategia pedagógica. Programas Ondas, p.86</w:t>
      </w:r>
    </w:p>
    <w:p w:rsidR="002D37D6" w:rsidRDefault="00A40D4B">
      <w:pPr>
        <w:spacing w:after="0" w:line="240" w:lineRule="auto"/>
        <w:jc w:val="both"/>
      </w:pPr>
      <w:r>
        <w:rPr>
          <w:rFonts w:ascii="Times New Roman" w:eastAsia="Times New Roman" w:hAnsi="Times New Roman" w:cs="Times New Roman"/>
        </w:rPr>
        <w:t>REINOSO H. (2012), Caracterización del proceso de contextualización curricular para la enseñanza de la química: un estudio de caso</w:t>
      </w:r>
    </w:p>
    <w:p w:rsidR="002D37D6" w:rsidRDefault="00A40D4B">
      <w:pPr>
        <w:widowControl w:val="0"/>
        <w:spacing w:after="0" w:line="240" w:lineRule="auto"/>
        <w:jc w:val="both"/>
      </w:pPr>
      <w:r>
        <w:rPr>
          <w:rFonts w:ascii="Times New Roman" w:eastAsia="Times New Roman" w:hAnsi="Times New Roman" w:cs="Times New Roman"/>
        </w:rPr>
        <w:t>Rodríguez H. M,  Echeverria J. A.  Práctica y diario pedagógico: Revista Alternativas.</w:t>
      </w:r>
    </w:p>
    <w:p w:rsidR="002D37D6" w:rsidRDefault="00A40D4B">
      <w:pPr>
        <w:spacing w:after="0" w:line="240" w:lineRule="auto"/>
        <w:jc w:val="both"/>
      </w:pPr>
      <w:r>
        <w:rPr>
          <w:rFonts w:ascii="Times New Roman" w:eastAsia="Times New Roman" w:hAnsi="Times New Roman" w:cs="Times New Roman"/>
        </w:rPr>
        <w:t>Rioseco, M &amp; Romero, R. (Septiembre, 1997). La contextualización de la enseñanza como elemento facilitador del aprendizaje significativo, Moreira (coord.), encuentro internacional sobre el aprendizaje significativo, España</w:t>
      </w:r>
    </w:p>
    <w:p w:rsidR="002D37D6" w:rsidRDefault="00A40D4B">
      <w:pPr>
        <w:widowControl w:val="0"/>
        <w:spacing w:after="0" w:line="240" w:lineRule="auto"/>
      </w:pPr>
      <w:r>
        <w:rPr>
          <w:rFonts w:ascii="Times New Roman" w:eastAsia="Times New Roman" w:hAnsi="Times New Roman" w:cs="Times New Roman"/>
        </w:rPr>
        <w:t>Torres,  María,.(2004). Identidad cultura y sujeto político. El discurso “negado” en la identidad puntana.  Revista Alternativas, 131-148</w:t>
      </w:r>
    </w:p>
    <w:p w:rsidR="002D37D6" w:rsidRDefault="00A40D4B">
      <w:pPr>
        <w:spacing w:after="0" w:line="240" w:lineRule="auto"/>
        <w:jc w:val="both"/>
      </w:pPr>
      <w:r>
        <w:rPr>
          <w:rFonts w:ascii="Times New Roman" w:eastAsia="Times New Roman" w:hAnsi="Times New Roman" w:cs="Times New Roman"/>
        </w:rPr>
        <w:t>UNESCO:http://www.brookings.edu/~/media/Research/Files/Reports/2013/02/learning%20metrics/LMTF_report1_exec_sum_</w:t>
      </w:r>
    </w:p>
    <w:p w:rsidR="002D37D6" w:rsidRDefault="00A40D4B">
      <w:pPr>
        <w:spacing w:after="0" w:line="240" w:lineRule="auto"/>
        <w:jc w:val="both"/>
      </w:pPr>
      <w:r>
        <w:rPr>
          <w:rFonts w:ascii="Times New Roman" w:eastAsia="Times New Roman" w:hAnsi="Times New Roman" w:cs="Times New Roman"/>
        </w:rPr>
        <w:t>UNESCO: http://unesdoc.unesco.org/images/0012/001246/124687e.pdf#page=72</w:t>
      </w:r>
    </w:p>
    <w:p w:rsidR="002D37D6" w:rsidRDefault="00A40D4B">
      <w:pPr>
        <w:spacing w:after="0" w:line="240" w:lineRule="auto"/>
      </w:pPr>
      <w:r>
        <w:rPr>
          <w:rFonts w:ascii="Times New Roman" w:eastAsia="Times New Roman" w:hAnsi="Times New Roman" w:cs="Times New Roman"/>
        </w:rPr>
        <w:t>Zabalza, Miguel. 2012.  Territorio, cultura y contextualización curricular. Revista Journal (8), p.22</w:t>
      </w:r>
    </w:p>
    <w:p w:rsidR="002D37D6" w:rsidRDefault="002D37D6">
      <w:pPr>
        <w:spacing w:after="0" w:line="240" w:lineRule="auto"/>
        <w:jc w:val="both"/>
      </w:pPr>
    </w:p>
    <w:sectPr w:rsidR="002D37D6">
      <w:headerReference w:type="default" r:id="rId13"/>
      <w:footerReference w:type="default" r:id="rId14"/>
      <w:pgSz w:w="12240" w:h="15840"/>
      <w:pgMar w:top="1417" w:right="1701" w:bottom="1417"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3A23" w:rsidRDefault="00623A23">
      <w:pPr>
        <w:spacing w:after="0" w:line="240" w:lineRule="auto"/>
      </w:pPr>
      <w:r>
        <w:separator/>
      </w:r>
    </w:p>
  </w:endnote>
  <w:endnote w:type="continuationSeparator" w:id="0">
    <w:p w:rsidR="00623A23" w:rsidRDefault="00623A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inherit">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7D6" w:rsidRDefault="002D37D6">
    <w:pPr>
      <w:spacing w:line="360" w:lineRule="auto"/>
      <w:jc w:val="both"/>
    </w:pPr>
  </w:p>
  <w:p w:rsidR="002D37D6" w:rsidRDefault="002D37D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3A23" w:rsidRDefault="00623A23">
      <w:pPr>
        <w:spacing w:after="0" w:line="240" w:lineRule="auto"/>
      </w:pPr>
      <w:r>
        <w:separator/>
      </w:r>
    </w:p>
  </w:footnote>
  <w:footnote w:type="continuationSeparator" w:id="0">
    <w:p w:rsidR="00623A23" w:rsidRDefault="00623A23">
      <w:pPr>
        <w:spacing w:after="0" w:line="240" w:lineRule="auto"/>
      </w:pPr>
      <w:r>
        <w:continuationSeparator/>
      </w:r>
    </w:p>
  </w:footnote>
  <w:footnote w:id="1">
    <w:p w:rsidR="002D37D6" w:rsidRDefault="00A40D4B">
      <w:pPr>
        <w:spacing w:after="0" w:line="240" w:lineRule="auto"/>
      </w:pPr>
      <w:r>
        <w:rPr>
          <w:vertAlign w:val="superscript"/>
        </w:rPr>
        <w:footnoteRef/>
      </w:r>
      <w:r>
        <w:rPr>
          <w:rFonts w:ascii="Times New Roman" w:eastAsia="Times New Roman" w:hAnsi="Times New Roman" w:cs="Times New Roman"/>
          <w:sz w:val="20"/>
          <w:szCs w:val="20"/>
        </w:rPr>
        <w:t xml:space="preserve"> Grupo de Estudio sobre la Cultura de Puerto Escondido. Es un grupo formado por el equipo investigador y representantes de la comunidad educativa.</w:t>
      </w:r>
    </w:p>
  </w:footnote>
  <w:footnote w:id="2">
    <w:p w:rsidR="002D37D6" w:rsidRDefault="00A40D4B">
      <w:pPr>
        <w:spacing w:after="0" w:line="240" w:lineRule="auto"/>
      </w:pPr>
      <w:r>
        <w:rPr>
          <w:vertAlign w:val="superscript"/>
        </w:rPr>
        <w:footnoteRef/>
      </w:r>
      <w:r>
        <w:rPr>
          <w:rFonts w:ascii="Times New Roman" w:eastAsia="Times New Roman" w:hAnsi="Times New Roman" w:cs="Times New Roman"/>
          <w:sz w:val="20"/>
          <w:szCs w:val="20"/>
        </w:rPr>
        <w:t xml:space="preserve"> Análisis por parte del grupo de investigación IAP 2015</w:t>
      </w:r>
    </w:p>
  </w:footnote>
  <w:footnote w:id="3">
    <w:p w:rsidR="002D37D6" w:rsidRDefault="00A40D4B">
      <w:pPr>
        <w:spacing w:after="0" w:line="240" w:lineRule="auto"/>
      </w:pPr>
      <w:r>
        <w:rPr>
          <w:vertAlign w:val="superscript"/>
        </w:rPr>
        <w:footnoteRef/>
      </w:r>
      <w:r>
        <w:rPr>
          <w:rFonts w:ascii="Times New Roman" w:eastAsia="Times New Roman" w:hAnsi="Times New Roman" w:cs="Times New Roman"/>
          <w:sz w:val="20"/>
          <w:szCs w:val="20"/>
        </w:rPr>
        <w:t xml:space="preserve"> La estatua de Simón Bolívar, más pequeña del mundo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7D6" w:rsidRDefault="00A40D4B">
    <w:pPr>
      <w:spacing w:before="708" w:after="0" w:line="240" w:lineRule="auto"/>
    </w:pPr>
    <w:r>
      <w:rPr>
        <w:rFonts w:ascii="Times New Roman" w:eastAsia="Times New Roman" w:hAnsi="Times New Roman" w:cs="Times New Roman"/>
        <w:color w:val="FFC000"/>
        <w:sz w:val="32"/>
        <w:szCs w:val="32"/>
        <w:shd w:val="clear" w:color="auto" w:fill="244061"/>
      </w:rPr>
      <w:t>3</w:t>
    </w:r>
    <w:r>
      <w:rPr>
        <w:rFonts w:ascii="Times New Roman" w:eastAsia="Times New Roman" w:hAnsi="Times New Roman" w:cs="Times New Roman"/>
        <w:color w:val="FFC000"/>
        <w:sz w:val="32"/>
        <w:szCs w:val="32"/>
        <w:shd w:val="clear" w:color="auto" w:fill="244061"/>
        <w:vertAlign w:val="superscript"/>
      </w:rPr>
      <w:t>er</w:t>
    </w:r>
    <w:r>
      <w:rPr>
        <w:rFonts w:ascii="Times New Roman" w:eastAsia="Times New Roman" w:hAnsi="Times New Roman" w:cs="Times New Roman"/>
        <w:color w:val="FFC000"/>
        <w:sz w:val="32"/>
        <w:szCs w:val="32"/>
        <w:shd w:val="clear" w:color="auto" w:fill="244061"/>
      </w:rPr>
      <w:t>. Simposio Internacional de Investigación educativa y pedagógica</w:t>
    </w:r>
    <w:r>
      <w:rPr>
        <w:noProof/>
      </w:rPr>
      <w:drawing>
        <wp:anchor distT="0" distB="0" distL="114300" distR="114300" simplePos="0" relativeHeight="251658240" behindDoc="0" locked="0" layoutInCell="0" hidden="0" allowOverlap="1">
          <wp:simplePos x="0" y="0"/>
          <wp:positionH relativeFrom="margin">
            <wp:posOffset>5661660</wp:posOffset>
          </wp:positionH>
          <wp:positionV relativeFrom="paragraph">
            <wp:posOffset>-40639</wp:posOffset>
          </wp:positionV>
          <wp:extent cx="982980" cy="450850"/>
          <wp:effectExtent l="0" t="0" r="0" b="0"/>
          <wp:wrapSquare wrapText="bothSides" distT="0" distB="0" distL="114300" distR="114300"/>
          <wp:docPr id="1" name="image08.png"/>
          <wp:cNvGraphicFramePr/>
          <a:graphic xmlns:a="http://schemas.openxmlformats.org/drawingml/2006/main">
            <a:graphicData uri="http://schemas.openxmlformats.org/drawingml/2006/picture">
              <pic:pic xmlns:pic="http://schemas.openxmlformats.org/drawingml/2006/picture">
                <pic:nvPicPr>
                  <pic:cNvPr id="0" name="image08.png"/>
                  <pic:cNvPicPr preferRelativeResize="0"/>
                </pic:nvPicPr>
                <pic:blipFill>
                  <a:blip r:embed="rId1"/>
                  <a:srcRect/>
                  <a:stretch>
                    <a:fillRect/>
                  </a:stretch>
                </pic:blipFill>
                <pic:spPr>
                  <a:xfrm>
                    <a:off x="0" y="0"/>
                    <a:ext cx="982980" cy="450850"/>
                  </a:xfrm>
                  <a:prstGeom prst="rect">
                    <a:avLst/>
                  </a:prstGeom>
                  <a:ln/>
                </pic:spPr>
              </pic:pic>
            </a:graphicData>
          </a:graphic>
        </wp:anchor>
      </w:drawing>
    </w:r>
  </w:p>
  <w:p w:rsidR="002D37D6" w:rsidRDefault="00A40D4B">
    <w:pPr>
      <w:spacing w:after="0" w:line="240" w:lineRule="auto"/>
      <w:jc w:val="right"/>
    </w:pPr>
    <w:r>
      <w:rPr>
        <w:rFonts w:ascii="Arial Narrow" w:eastAsia="Arial Narrow" w:hAnsi="Arial Narrow" w:cs="Arial Narrow"/>
        <w:color w:val="E36C0A"/>
      </w:rPr>
      <w:t>La educación, responsabilidad social para la paz y el desarrollo</w:t>
    </w:r>
  </w:p>
  <w:p w:rsidR="002D37D6" w:rsidRDefault="00A40D4B">
    <w:pPr>
      <w:spacing w:after="0" w:line="240" w:lineRule="auto"/>
    </w:pPr>
    <w:r>
      <w:rPr>
        <w:noProof/>
      </w:rPr>
      <mc:AlternateContent>
        <mc:Choice Requires="wps">
          <w:drawing>
            <wp:anchor distT="0" distB="0" distL="114300" distR="114300" simplePos="0" relativeHeight="251659264" behindDoc="0" locked="0" layoutInCell="0" hidden="0" allowOverlap="1">
              <wp:simplePos x="0" y="0"/>
              <wp:positionH relativeFrom="margin">
                <wp:posOffset>5892800</wp:posOffset>
              </wp:positionH>
              <wp:positionV relativeFrom="paragraph">
                <wp:posOffset>0</wp:posOffset>
              </wp:positionV>
              <wp:extent cx="546100" cy="304800"/>
              <wp:effectExtent l="0" t="0" r="0" b="0"/>
              <wp:wrapNone/>
              <wp:docPr id="9" name="Rectángulo 9"/>
              <wp:cNvGraphicFramePr/>
              <a:graphic xmlns:a="http://schemas.openxmlformats.org/drawingml/2006/main">
                <a:graphicData uri="http://schemas.microsoft.com/office/word/2010/wordprocessingShape">
                  <wps:wsp>
                    <wps:cNvSpPr/>
                    <wps:spPr>
                      <a:xfrm>
                        <a:off x="4164426" y="3626112"/>
                        <a:ext cx="2363147" cy="307777"/>
                      </a:xfrm>
                      <a:prstGeom prst="rect">
                        <a:avLst/>
                      </a:prstGeom>
                      <a:noFill/>
                      <a:ln>
                        <a:noFill/>
                      </a:ln>
                    </wps:spPr>
                    <wps:txbx>
                      <w:txbxContent>
                        <w:p w:rsidR="002D37D6" w:rsidRDefault="002D37D6">
                          <w:pPr>
                            <w:spacing w:after="0" w:line="240" w:lineRule="auto"/>
                            <w:textDirection w:val="btLr"/>
                          </w:pPr>
                        </w:p>
                      </w:txbxContent>
                    </wps:txbx>
                    <wps:bodyPr lIns="91425" tIns="91425" rIns="91425" bIns="91425" anchor="ctr" anchorCtr="0"/>
                  </wps:wsp>
                </a:graphicData>
              </a:graphic>
            </wp:anchor>
          </w:drawing>
        </mc:Choice>
        <mc:Fallback>
          <w:pict>
            <v:rect id="Rectángulo 9" o:spid="_x0000_s1026" style="position:absolute;margin-left:464pt;margin-top:0;width:43pt;height:24pt;z-index:25165926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" o:allowincell="f" filled="f" stroked="f">
              <v:textbox inset="2.53958mm,2.53958mm,2.53958mm,2.53958mm">
                <w:txbxContent>
                  <w:p w:rsidR="002D37D6" w:rsidRDefault="002D37D6">
                    <w:pPr>
                      <w:spacing w:after="0" w:line="240" w:lineRule="auto"/>
                      <w:textDirection w:val="btLr"/>
                    </w:pPr>
                  </w:p>
                </w:txbxContent>
              </v:textbox>
              <w10:wrap anchorx="margin"/>
            </v:rect>
          </w:pict>
        </mc:Fallback>
      </mc:AlternateContent>
    </w:r>
  </w:p>
  <w:p w:rsidR="002D37D6" w:rsidRDefault="00A40D4B">
    <w:pPr>
      <w:spacing w:after="0" w:line="240" w:lineRule="auto"/>
      <w:jc w:val="right"/>
    </w:pPr>
    <w:r>
      <w:rPr>
        <w:noProof/>
      </w:rPr>
      <w:drawing>
        <wp:anchor distT="0" distB="0" distL="114300" distR="114300" simplePos="0" relativeHeight="251660288" behindDoc="0" locked="0" layoutInCell="0" hidden="0" allowOverlap="1">
          <wp:simplePos x="0" y="0"/>
          <wp:positionH relativeFrom="margin">
            <wp:posOffset>5942330</wp:posOffset>
          </wp:positionH>
          <wp:positionV relativeFrom="paragraph">
            <wp:posOffset>1547495</wp:posOffset>
          </wp:positionV>
          <wp:extent cx="473710" cy="441960"/>
          <wp:effectExtent l="0" t="0" r="0" b="0"/>
          <wp:wrapNone/>
          <wp:docPr id="6"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2"/>
                  <a:srcRect/>
                  <a:stretch>
                    <a:fillRect/>
                  </a:stretch>
                </pic:blipFill>
                <pic:spPr>
                  <a:xfrm>
                    <a:off x="0" y="0"/>
                    <a:ext cx="473710" cy="441960"/>
                  </a:xfrm>
                  <a:prstGeom prst="rect">
                    <a:avLst/>
                  </a:prstGeom>
                  <a:ln/>
                </pic:spPr>
              </pic:pic>
            </a:graphicData>
          </a:graphic>
        </wp:anchor>
      </w:drawing>
    </w:r>
    <w:r>
      <w:rPr>
        <w:noProof/>
      </w:rPr>
      <w:drawing>
        <wp:anchor distT="0" distB="0" distL="114300" distR="114300" simplePos="0" relativeHeight="251661312" behindDoc="0" locked="0" layoutInCell="0" hidden="0" allowOverlap="1">
          <wp:simplePos x="0" y="0"/>
          <wp:positionH relativeFrom="margin">
            <wp:posOffset>5993765</wp:posOffset>
          </wp:positionH>
          <wp:positionV relativeFrom="paragraph">
            <wp:posOffset>160655</wp:posOffset>
          </wp:positionV>
          <wp:extent cx="333375" cy="403860"/>
          <wp:effectExtent l="0" t="0" r="0" b="0"/>
          <wp:wrapNone/>
          <wp:docPr id="7"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3"/>
                  <a:srcRect/>
                  <a:stretch>
                    <a:fillRect/>
                  </a:stretch>
                </pic:blipFill>
                <pic:spPr>
                  <a:xfrm>
                    <a:off x="0" y="0"/>
                    <a:ext cx="333375" cy="403860"/>
                  </a:xfrm>
                  <a:prstGeom prst="rect">
                    <a:avLst/>
                  </a:prstGeom>
                  <a:ln/>
                </pic:spPr>
              </pic:pic>
            </a:graphicData>
          </a:graphic>
        </wp:anchor>
      </w:drawing>
    </w:r>
    <w:r>
      <w:rPr>
        <w:noProof/>
      </w:rPr>
      <w:drawing>
        <wp:anchor distT="0" distB="0" distL="114300" distR="114300" simplePos="0" relativeHeight="251662336" behindDoc="0" locked="0" layoutInCell="0" hidden="0" allowOverlap="1">
          <wp:simplePos x="0" y="0"/>
          <wp:positionH relativeFrom="margin">
            <wp:posOffset>5951855</wp:posOffset>
          </wp:positionH>
          <wp:positionV relativeFrom="paragraph">
            <wp:posOffset>2071370</wp:posOffset>
          </wp:positionV>
          <wp:extent cx="423545" cy="425450"/>
          <wp:effectExtent l="0" t="0" r="0" b="0"/>
          <wp:wrapNone/>
          <wp:docPr id="8"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4"/>
                  <a:srcRect/>
                  <a:stretch>
                    <a:fillRect/>
                  </a:stretch>
                </pic:blipFill>
                <pic:spPr>
                  <a:xfrm>
                    <a:off x="0" y="0"/>
                    <a:ext cx="423545" cy="425450"/>
                  </a:xfrm>
                  <a:prstGeom prst="rect">
                    <a:avLst/>
                  </a:prstGeom>
                  <a:ln/>
                </pic:spPr>
              </pic:pic>
            </a:graphicData>
          </a:graphic>
        </wp:anchor>
      </w:drawing>
    </w:r>
    <w:r>
      <w:rPr>
        <w:noProof/>
      </w:rPr>
      <w:drawing>
        <wp:anchor distT="0" distB="0" distL="114300" distR="114300" simplePos="0" relativeHeight="251663360" behindDoc="0" locked="0" layoutInCell="0" hidden="0" allowOverlap="1">
          <wp:simplePos x="0" y="0"/>
          <wp:positionH relativeFrom="margin">
            <wp:posOffset>5999480</wp:posOffset>
          </wp:positionH>
          <wp:positionV relativeFrom="paragraph">
            <wp:posOffset>614045</wp:posOffset>
          </wp:positionV>
          <wp:extent cx="370840" cy="372110"/>
          <wp:effectExtent l="0" t="0" r="0" b="0"/>
          <wp:wrapNone/>
          <wp:docPr id="2" name="image09.png"/>
          <wp:cNvGraphicFramePr/>
          <a:graphic xmlns:a="http://schemas.openxmlformats.org/drawingml/2006/main">
            <a:graphicData uri="http://schemas.openxmlformats.org/drawingml/2006/picture">
              <pic:pic xmlns:pic="http://schemas.openxmlformats.org/drawingml/2006/picture">
                <pic:nvPicPr>
                  <pic:cNvPr id="0" name="image09.png"/>
                  <pic:cNvPicPr preferRelativeResize="0"/>
                </pic:nvPicPr>
                <pic:blipFill>
                  <a:blip r:embed="rId5"/>
                  <a:srcRect/>
                  <a:stretch>
                    <a:fillRect/>
                  </a:stretch>
                </pic:blipFill>
                <pic:spPr>
                  <a:xfrm>
                    <a:off x="0" y="0"/>
                    <a:ext cx="370840" cy="372110"/>
                  </a:xfrm>
                  <a:prstGeom prst="rect">
                    <a:avLst/>
                  </a:prstGeom>
                  <a:ln/>
                </pic:spPr>
              </pic:pic>
            </a:graphicData>
          </a:graphic>
        </wp:anchor>
      </w:drawing>
    </w:r>
    <w:r>
      <w:rPr>
        <w:noProof/>
      </w:rPr>
      <w:drawing>
        <wp:anchor distT="0" distB="0" distL="114300" distR="114300" simplePos="0" relativeHeight="251664384" behindDoc="0" locked="0" layoutInCell="0" hidden="0" allowOverlap="1">
          <wp:simplePos x="0" y="0"/>
          <wp:positionH relativeFrom="margin">
            <wp:posOffset>6040120</wp:posOffset>
          </wp:positionH>
          <wp:positionV relativeFrom="paragraph">
            <wp:posOffset>1062355</wp:posOffset>
          </wp:positionV>
          <wp:extent cx="308610" cy="422275"/>
          <wp:effectExtent l="0" t="0" r="0" b="0"/>
          <wp:wrapNone/>
          <wp:docPr id="3" name="image10.jpg"/>
          <wp:cNvGraphicFramePr/>
          <a:graphic xmlns:a="http://schemas.openxmlformats.org/drawingml/2006/main">
            <a:graphicData uri="http://schemas.openxmlformats.org/drawingml/2006/picture">
              <pic:pic xmlns:pic="http://schemas.openxmlformats.org/drawingml/2006/picture">
                <pic:nvPicPr>
                  <pic:cNvPr id="0" name="image10.jpg"/>
                  <pic:cNvPicPr preferRelativeResize="0"/>
                </pic:nvPicPr>
                <pic:blipFill>
                  <a:blip r:embed="rId6"/>
                  <a:srcRect/>
                  <a:stretch>
                    <a:fillRect/>
                  </a:stretch>
                </pic:blipFill>
                <pic:spPr>
                  <a:xfrm>
                    <a:off x="0" y="0"/>
                    <a:ext cx="308610" cy="422275"/>
                  </a:xfrm>
                  <a:prstGeom prst="rect">
                    <a:avLst/>
                  </a:prstGeom>
                  <a:ln/>
                </pic:spPr>
              </pic:pic>
            </a:graphicData>
          </a:graphic>
        </wp:anchor>
      </w:drawing>
    </w:r>
    <w:r>
      <w:rPr>
        <w:noProof/>
      </w:rPr>
      <w:drawing>
        <wp:anchor distT="0" distB="0" distL="114300" distR="114300" simplePos="0" relativeHeight="251665408" behindDoc="0" locked="0" layoutInCell="0" hidden="0" allowOverlap="1">
          <wp:simplePos x="0" y="0"/>
          <wp:positionH relativeFrom="margin">
            <wp:posOffset>5961380</wp:posOffset>
          </wp:positionH>
          <wp:positionV relativeFrom="paragraph">
            <wp:posOffset>2566035</wp:posOffset>
          </wp:positionV>
          <wp:extent cx="377825" cy="411480"/>
          <wp:effectExtent l="0" t="0" r="0" b="0"/>
          <wp:wrapNone/>
          <wp:docPr id="4"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7"/>
                  <a:srcRect/>
                  <a:stretch>
                    <a:fillRect/>
                  </a:stretch>
                </pic:blipFill>
                <pic:spPr>
                  <a:xfrm>
                    <a:off x="0" y="0"/>
                    <a:ext cx="377825" cy="411480"/>
                  </a:xfrm>
                  <a:prstGeom prst="rect">
                    <a:avLst/>
                  </a:prstGeom>
                  <a:ln/>
                </pic:spPr>
              </pic:pic>
            </a:graphicData>
          </a:graphic>
        </wp:anchor>
      </w:drawing>
    </w:r>
    <w:r>
      <w:rPr>
        <w:noProof/>
      </w:rPr>
      <w:drawing>
        <wp:anchor distT="0" distB="0" distL="114300" distR="114300" simplePos="0" relativeHeight="251666432" behindDoc="0" locked="0" layoutInCell="0" hidden="0" allowOverlap="1">
          <wp:simplePos x="0" y="0"/>
          <wp:positionH relativeFrom="margin">
            <wp:posOffset>6015990</wp:posOffset>
          </wp:positionH>
          <wp:positionV relativeFrom="paragraph">
            <wp:posOffset>3076575</wp:posOffset>
          </wp:positionV>
          <wp:extent cx="342265" cy="408305"/>
          <wp:effectExtent l="0" t="0" r="0" b="0"/>
          <wp:wrapNone/>
          <wp:docPr id="5"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8"/>
                  <a:srcRect/>
                  <a:stretch>
                    <a:fillRect/>
                  </a:stretch>
                </pic:blipFill>
                <pic:spPr>
                  <a:xfrm>
                    <a:off x="0" y="0"/>
                    <a:ext cx="342265" cy="40830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4F6DE8"/>
    <w:multiLevelType w:val="multilevel"/>
    <w:tmpl w:val="5032E39E"/>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 w15:restartNumberingAfterBreak="0">
    <w:nsid w:val="66B87195"/>
    <w:multiLevelType w:val="multilevel"/>
    <w:tmpl w:val="4E045DA8"/>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37D6"/>
    <w:rsid w:val="002D37D6"/>
    <w:rsid w:val="00623A23"/>
    <w:rsid w:val="00A40D4B"/>
    <w:rsid w:val="00C422C7"/>
    <w:rsid w:val="00DC22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76F3E"/>
  <w15:docId w15:val="{CF0CAD45-9A26-49A3-8539-BE4D2C23B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color w:val="000000"/>
        <w:sz w:val="22"/>
        <w:szCs w:val="22"/>
        <w:lang w:val="es-CO" w:eastAsia="es-CO" w:bidi="ar-SA"/>
      </w:rPr>
    </w:rPrDefault>
    <w:pPrDefault>
      <w:pPr>
        <w:spacing w:after="200" w:line="276"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Ttulo1">
    <w:name w:val="heading 1"/>
    <w:basedOn w:val="Normal"/>
    <w:next w:val="Normal"/>
    <w:pPr>
      <w:keepNext/>
      <w:keepLines/>
      <w:spacing w:before="480" w:after="120"/>
      <w:contextualSpacing/>
      <w:outlineLvl w:val="0"/>
    </w:pPr>
    <w:rPr>
      <w:b/>
      <w:sz w:val="48"/>
      <w:szCs w:val="48"/>
    </w:rPr>
  </w:style>
  <w:style w:type="paragraph" w:styleId="Ttulo2">
    <w:name w:val="heading 2"/>
    <w:basedOn w:val="Normal"/>
    <w:next w:val="Normal"/>
    <w:pPr>
      <w:keepNext/>
      <w:keepLines/>
      <w:spacing w:before="360" w:after="80"/>
      <w:contextualSpacing/>
      <w:outlineLvl w:val="1"/>
    </w:pPr>
    <w:rPr>
      <w:b/>
      <w:sz w:val="36"/>
      <w:szCs w:val="36"/>
    </w:rPr>
  </w:style>
  <w:style w:type="paragraph" w:styleId="Ttulo3">
    <w:name w:val="heading 3"/>
    <w:basedOn w:val="Normal"/>
    <w:next w:val="Normal"/>
    <w:pPr>
      <w:keepNext/>
      <w:keepLines/>
      <w:spacing w:before="280" w:after="80"/>
      <w:contextualSpacing/>
      <w:outlineLvl w:val="2"/>
    </w:pPr>
    <w:rPr>
      <w:b/>
      <w:sz w:val="28"/>
      <w:szCs w:val="28"/>
    </w:rPr>
  </w:style>
  <w:style w:type="paragraph" w:styleId="Ttulo4">
    <w:name w:val="heading 4"/>
    <w:basedOn w:val="Normal"/>
    <w:next w:val="Normal"/>
    <w:pPr>
      <w:keepNext/>
      <w:keepLines/>
      <w:spacing w:before="240" w:after="40"/>
      <w:contextualSpacing/>
      <w:outlineLvl w:val="3"/>
    </w:pPr>
    <w:rPr>
      <w:b/>
      <w:sz w:val="24"/>
      <w:szCs w:val="24"/>
    </w:rPr>
  </w:style>
  <w:style w:type="paragraph" w:styleId="Ttulo5">
    <w:name w:val="heading 5"/>
    <w:basedOn w:val="Normal"/>
    <w:next w:val="Normal"/>
    <w:pPr>
      <w:keepNext/>
      <w:keepLines/>
      <w:spacing w:before="220" w:after="40"/>
      <w:contextualSpacing/>
      <w:outlineLvl w:val="4"/>
    </w:pPr>
    <w:rPr>
      <w:b/>
    </w:rPr>
  </w:style>
  <w:style w:type="paragraph" w:styleId="Ttulo6">
    <w:name w:val="heading 6"/>
    <w:basedOn w:val="Normal"/>
    <w:next w:val="Normal"/>
    <w:pPr>
      <w:keepNext/>
      <w:keepLines/>
      <w:spacing w:before="200" w:after="40"/>
      <w:contextualSpacing/>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contextualSpacing/>
    </w:pPr>
    <w:rPr>
      <w:b/>
      <w:sz w:val="72"/>
      <w:szCs w:val="72"/>
    </w:rPr>
  </w:style>
  <w:style w:type="paragraph" w:styleId="Subttulo">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 w:type="table" w:customStyle="1" w:styleId="a3">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lujuan2000@gmail.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ujuan2000@gmail.com" TargetMode="External"/><Relationship Id="rId12" Type="http://schemas.openxmlformats.org/officeDocument/2006/relationships/hyperlink" Target="http://www.redalyc.org/pdf/688/68800705.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moramadera@hotmail.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jmoramadera@hotmail.com" TargetMode="External"/><Relationship Id="rId4" Type="http://schemas.openxmlformats.org/officeDocument/2006/relationships/webSettings" Target="webSettings.xml"/><Relationship Id="rId9" Type="http://schemas.openxmlformats.org/officeDocument/2006/relationships/hyperlink" Target="mailto:lujuan2000@gmail.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jp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17</Pages>
  <Words>7740</Words>
  <Characters>42571</Characters>
  <Application>Microsoft Office Word</Application>
  <DocSecurity>0</DocSecurity>
  <Lines>354</Lines>
  <Paragraphs>100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Luisa Sanchez</dc:creator>
  <cp:lastModifiedBy>Luisa Sanchez</cp:lastModifiedBy>
  <cp:revision>3</cp:revision>
  <dcterms:created xsi:type="dcterms:W3CDTF">2016-08-30T01:38:00Z</dcterms:created>
  <dcterms:modified xsi:type="dcterms:W3CDTF">2016-08-30T23:04:00Z</dcterms:modified>
</cp:coreProperties>
</file>